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81A46" w14:textId="77777777" w:rsidR="006340AB" w:rsidRPr="00960F70" w:rsidRDefault="006340AB" w:rsidP="00662863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960F70">
        <w:rPr>
          <w:rFonts w:ascii="Times New Roman" w:hAnsi="Times New Roman"/>
          <w:b/>
        </w:rPr>
        <w:t>SYLABUS DO PRZEDMIOTU</w:t>
      </w:r>
    </w:p>
    <w:p w14:paraId="5334C239" w14:textId="77777777" w:rsidR="00B934CD" w:rsidRPr="00960F70" w:rsidRDefault="00B934CD" w:rsidP="00662863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6"/>
      </w:tblGrid>
      <w:tr w:rsidR="00960F70" w:rsidRPr="00960F70" w14:paraId="1D4C9EE4" w14:textId="77777777" w:rsidTr="00ED67BB">
        <w:tc>
          <w:tcPr>
            <w:tcW w:w="2111" w:type="pct"/>
          </w:tcPr>
          <w:p w14:paraId="2A0BF9E6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2889" w:type="pct"/>
            <w:vAlign w:val="center"/>
          </w:tcPr>
          <w:p w14:paraId="287EA354" w14:textId="77777777" w:rsidR="007D3EE7" w:rsidRPr="00960F70" w:rsidRDefault="00A57E86" w:rsidP="0066286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60F70">
              <w:rPr>
                <w:rFonts w:ascii="Times New Roman" w:hAnsi="Times New Roman"/>
                <w:b/>
              </w:rPr>
              <w:t>Rewizja finansowa</w:t>
            </w:r>
          </w:p>
        </w:tc>
      </w:tr>
      <w:tr w:rsidR="00960F70" w:rsidRPr="00960F70" w14:paraId="0ABD3178" w14:textId="77777777" w:rsidTr="00ED67BB">
        <w:tc>
          <w:tcPr>
            <w:tcW w:w="2111" w:type="pct"/>
          </w:tcPr>
          <w:p w14:paraId="1F784E59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2889" w:type="pct"/>
          </w:tcPr>
          <w:p w14:paraId="656264AD" w14:textId="1FCD867A" w:rsidR="007D3EE7" w:rsidRPr="00960F70" w:rsidRDefault="00ED67BB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540F7E" w:rsidRPr="00960F70">
              <w:rPr>
                <w:rFonts w:ascii="Times New Roman" w:hAnsi="Times New Roman"/>
                <w:b/>
                <w:bCs/>
              </w:rPr>
              <w:t>Rachunkowość w Biznesie</w:t>
            </w:r>
          </w:p>
        </w:tc>
      </w:tr>
      <w:tr w:rsidR="00960F70" w:rsidRPr="00960F70" w14:paraId="72677EAD" w14:textId="77777777" w:rsidTr="00ED67BB">
        <w:tc>
          <w:tcPr>
            <w:tcW w:w="2111" w:type="pct"/>
          </w:tcPr>
          <w:p w14:paraId="171F7C4C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2889" w:type="pct"/>
          </w:tcPr>
          <w:p w14:paraId="2DF02FD3" w14:textId="2EB6029B" w:rsidR="007D3EE7" w:rsidRPr="00960F70" w:rsidRDefault="00ED67BB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n</w:t>
            </w:r>
            <w:r w:rsidR="00CC3803" w:rsidRPr="00960F70">
              <w:rPr>
                <w:rFonts w:ascii="Times New Roman" w:eastAsia="Times New Roman" w:hAnsi="Times New Roman"/>
                <w:b/>
              </w:rPr>
              <w:t>ies</w:t>
            </w:r>
            <w:r w:rsidR="007D3EE7" w:rsidRPr="00960F70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60F70" w:rsidRPr="00960F70" w14:paraId="2410B243" w14:textId="77777777" w:rsidTr="00ED67BB">
        <w:tc>
          <w:tcPr>
            <w:tcW w:w="2111" w:type="pct"/>
          </w:tcPr>
          <w:p w14:paraId="0773A890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2889" w:type="pct"/>
          </w:tcPr>
          <w:p w14:paraId="7B165D92" w14:textId="77777777" w:rsidR="007D3EE7" w:rsidRPr="00960F70" w:rsidRDefault="00985BFB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60F70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960F70" w:rsidRPr="00960F70" w14:paraId="060D584B" w14:textId="77777777" w:rsidTr="00ED67BB">
        <w:tc>
          <w:tcPr>
            <w:tcW w:w="2111" w:type="pct"/>
          </w:tcPr>
          <w:p w14:paraId="2F937082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2889" w:type="pct"/>
          </w:tcPr>
          <w:p w14:paraId="464FFF99" w14:textId="77777777" w:rsidR="007D3EE7" w:rsidRPr="00960F70" w:rsidRDefault="00985BFB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960F70" w:rsidRPr="00960F70" w14:paraId="1874DEA5" w14:textId="77777777" w:rsidTr="00ED67BB">
        <w:tc>
          <w:tcPr>
            <w:tcW w:w="2111" w:type="pct"/>
          </w:tcPr>
          <w:p w14:paraId="4900E234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2889" w:type="pct"/>
          </w:tcPr>
          <w:p w14:paraId="41F2BE21" w14:textId="77777777" w:rsidR="007D3EE7" w:rsidRPr="00960F70" w:rsidRDefault="0042444A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hAnsi="Times New Roman"/>
                <w:b/>
                <w:bCs/>
              </w:rPr>
              <w:t>IV</w:t>
            </w:r>
          </w:p>
        </w:tc>
      </w:tr>
      <w:tr w:rsidR="00960F70" w:rsidRPr="00960F70" w14:paraId="2A18876A" w14:textId="77777777" w:rsidTr="00ED67BB">
        <w:tc>
          <w:tcPr>
            <w:tcW w:w="2111" w:type="pct"/>
          </w:tcPr>
          <w:p w14:paraId="568E0D92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2889" w:type="pct"/>
          </w:tcPr>
          <w:p w14:paraId="22AB8BA2" w14:textId="4BF58C35" w:rsidR="007D3EE7" w:rsidRPr="00960F70" w:rsidRDefault="00BC01B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 xml:space="preserve">Katedra </w:t>
            </w:r>
            <w:r w:rsidR="004265D7" w:rsidRPr="00960F70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960F70" w:rsidRPr="00960F70" w14:paraId="23B8205D" w14:textId="77777777" w:rsidTr="00ED67BB">
        <w:tc>
          <w:tcPr>
            <w:tcW w:w="2111" w:type="pct"/>
          </w:tcPr>
          <w:p w14:paraId="0A0FC4E1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2889" w:type="pct"/>
          </w:tcPr>
          <w:p w14:paraId="1A009746" w14:textId="3CD28A98" w:rsidR="007D3EE7" w:rsidRPr="00960F70" w:rsidRDefault="00540F7E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p</w:t>
            </w:r>
            <w:r w:rsidR="00BC01BD" w:rsidRPr="00960F70">
              <w:rPr>
                <w:rFonts w:ascii="Times New Roman" w:eastAsia="Times New Roman" w:hAnsi="Times New Roman"/>
                <w:b/>
              </w:rPr>
              <w:t xml:space="preserve">rof. </w:t>
            </w:r>
            <w:r w:rsidR="008C736D" w:rsidRPr="00960F70">
              <w:rPr>
                <w:rFonts w:ascii="Times New Roman" w:eastAsia="Times New Roman" w:hAnsi="Times New Roman"/>
                <w:b/>
              </w:rPr>
              <w:t>dr hab. Jolanta Chluska</w:t>
            </w:r>
          </w:p>
        </w:tc>
      </w:tr>
      <w:tr w:rsidR="00960F70" w:rsidRPr="00960F70" w14:paraId="06AC3E7E" w14:textId="77777777" w:rsidTr="00ED67BB">
        <w:tc>
          <w:tcPr>
            <w:tcW w:w="2111" w:type="pct"/>
          </w:tcPr>
          <w:p w14:paraId="69BE51A5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2889" w:type="pct"/>
          </w:tcPr>
          <w:p w14:paraId="454F1A2E" w14:textId="652B89BE" w:rsidR="007D3EE7" w:rsidRPr="00960F70" w:rsidRDefault="00540F7E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o</w:t>
            </w:r>
            <w:r w:rsidR="007D3EE7" w:rsidRPr="00960F70">
              <w:rPr>
                <w:rFonts w:ascii="Times New Roman" w:eastAsia="Times New Roman" w:hAnsi="Times New Roman"/>
                <w:b/>
              </w:rPr>
              <w:t>gólnoakademicki</w:t>
            </w:r>
          </w:p>
        </w:tc>
      </w:tr>
      <w:tr w:rsidR="007D3EE7" w:rsidRPr="00960F70" w14:paraId="3C6B09BF" w14:textId="77777777" w:rsidTr="00ED67BB">
        <w:tc>
          <w:tcPr>
            <w:tcW w:w="2111" w:type="pct"/>
          </w:tcPr>
          <w:p w14:paraId="3B6D2772" w14:textId="77777777" w:rsidR="007D3EE7" w:rsidRPr="00960F70" w:rsidRDefault="007D3EE7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0F70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2889" w:type="pct"/>
          </w:tcPr>
          <w:p w14:paraId="658F1023" w14:textId="4E1DA491" w:rsidR="007D3EE7" w:rsidRPr="00960F70" w:rsidRDefault="00FD3969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7161C7F7" w14:textId="77777777" w:rsidR="00B934CD" w:rsidRPr="00960F70" w:rsidRDefault="00B934CD" w:rsidP="00662863">
      <w:pPr>
        <w:spacing w:after="0" w:line="240" w:lineRule="auto"/>
        <w:rPr>
          <w:rFonts w:ascii="Times New Roman" w:hAnsi="Times New Roman"/>
          <w:b/>
        </w:rPr>
      </w:pPr>
    </w:p>
    <w:p w14:paraId="4F4137EE" w14:textId="77777777" w:rsidR="00B934CD" w:rsidRPr="00960F70" w:rsidRDefault="00B934CD" w:rsidP="00662863">
      <w:pPr>
        <w:spacing w:after="0" w:line="240" w:lineRule="auto"/>
        <w:rPr>
          <w:rFonts w:ascii="Times New Roman" w:hAnsi="Times New Roman"/>
          <w:b/>
        </w:rPr>
      </w:pPr>
      <w:r w:rsidRPr="00960F70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960F70" w:rsidRPr="00960F70" w14:paraId="559E7E2B" w14:textId="77777777" w:rsidTr="007F012C">
        <w:tc>
          <w:tcPr>
            <w:tcW w:w="1927" w:type="dxa"/>
          </w:tcPr>
          <w:p w14:paraId="140B8034" w14:textId="77777777" w:rsidR="00B934CD" w:rsidRPr="00960F70" w:rsidRDefault="00B934C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1841FD18" w14:textId="77777777" w:rsidR="00B934CD" w:rsidRPr="00960F70" w:rsidRDefault="00B934C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36975005" w14:textId="77777777" w:rsidR="00B934CD" w:rsidRPr="00960F70" w:rsidRDefault="00B934C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65E5A289" w14:textId="77777777" w:rsidR="00B934CD" w:rsidRPr="00960F70" w:rsidRDefault="00B934C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35994FFD" w14:textId="77777777" w:rsidR="00B934CD" w:rsidRPr="00960F70" w:rsidRDefault="00B934C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960F70" w14:paraId="1394B008" w14:textId="77777777" w:rsidTr="007F012C">
        <w:tc>
          <w:tcPr>
            <w:tcW w:w="1927" w:type="dxa"/>
          </w:tcPr>
          <w:p w14:paraId="3C5B089E" w14:textId="60DD1B19" w:rsidR="00B934CD" w:rsidRPr="00960F70" w:rsidRDefault="009B4AC8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15</w:t>
            </w:r>
            <w:r w:rsidR="00975A71" w:rsidRPr="00960F70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0B667CCE" w14:textId="7C51795F" w:rsidR="00B934CD" w:rsidRPr="00960F70" w:rsidRDefault="009B4AC8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0F70"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927" w:type="dxa"/>
          </w:tcPr>
          <w:p w14:paraId="75CE916C" w14:textId="77777777" w:rsidR="00B934CD" w:rsidRPr="00960F70" w:rsidRDefault="00B934C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10ADCAFB" w14:textId="77777777" w:rsidR="00B934CD" w:rsidRPr="00960F70" w:rsidRDefault="00B934C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7650C4A4" w14:textId="77777777" w:rsidR="00B934CD" w:rsidRPr="00960F70" w:rsidRDefault="00B934CD" w:rsidP="00662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4A31DE79" w14:textId="33069EED" w:rsidR="00B934CD" w:rsidRPr="00960F70" w:rsidRDefault="00B934CD" w:rsidP="00662863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7630B14E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</w:rPr>
      </w:pPr>
      <w:r w:rsidRPr="00960F70">
        <w:rPr>
          <w:rFonts w:ascii="Times New Roman" w:hAnsi="Times New Roman"/>
          <w:b/>
          <w:u w:val="single"/>
        </w:rPr>
        <w:t>OPIS PRZEDMIOTU</w:t>
      </w:r>
    </w:p>
    <w:p w14:paraId="450EE603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</w:rPr>
      </w:pPr>
      <w:r w:rsidRPr="00960F70">
        <w:rPr>
          <w:rFonts w:ascii="Times New Roman" w:hAnsi="Times New Roman"/>
          <w:b/>
        </w:rPr>
        <w:t>CEL PRZEDMIOTU</w:t>
      </w:r>
    </w:p>
    <w:p w14:paraId="39637E6E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C1. Poznanie podstawowych zagadnień związanych z </w:t>
      </w:r>
      <w:r w:rsidR="005B2A00" w:rsidRPr="00960F70">
        <w:rPr>
          <w:rFonts w:ascii="Times New Roman" w:hAnsi="Times New Roman"/>
        </w:rPr>
        <w:t>rewizją finansową przedsiębiorstw</w:t>
      </w:r>
    </w:p>
    <w:p w14:paraId="38F60985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C2. Charakterystyka </w:t>
      </w:r>
      <w:r w:rsidR="005B2A00" w:rsidRPr="00960F70">
        <w:rPr>
          <w:rFonts w:ascii="Times New Roman" w:hAnsi="Times New Roman"/>
        </w:rPr>
        <w:t>zasad rewizji finansowej oraz wykonywania zawodu przez biegłego rewidenta</w:t>
      </w:r>
    </w:p>
    <w:p w14:paraId="51D7F8B3" w14:textId="77777777" w:rsidR="00421A03" w:rsidRPr="00960F70" w:rsidRDefault="00421A03" w:rsidP="00662863">
      <w:pPr>
        <w:spacing w:after="0" w:line="240" w:lineRule="auto"/>
        <w:rPr>
          <w:rFonts w:ascii="Times New Roman" w:hAnsi="Times New Roman"/>
        </w:rPr>
      </w:pPr>
    </w:p>
    <w:p w14:paraId="656CCC82" w14:textId="46E6EE3E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</w:rPr>
      </w:pPr>
      <w:r w:rsidRPr="00960F70">
        <w:rPr>
          <w:rFonts w:ascii="Times New Roman" w:hAnsi="Times New Roman"/>
          <w:b/>
        </w:rPr>
        <w:t>WYMAGANIA WSTĘPNE W ZAKRESIE WIEDZY, UMIEJĘTNOŚCI I INNYCH KOMPETENCJI</w:t>
      </w:r>
    </w:p>
    <w:p w14:paraId="19EE7D22" w14:textId="2F17C840" w:rsidR="006538B6" w:rsidRPr="00960F70" w:rsidRDefault="00ED67BB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1</w:t>
      </w:r>
      <w:r w:rsidR="006538B6" w:rsidRPr="00960F70">
        <w:rPr>
          <w:rFonts w:ascii="Times New Roman" w:hAnsi="Times New Roman"/>
        </w:rPr>
        <w:t xml:space="preserve">. Student posiada wiedzę na temat zasad funkcjonowania podmiotów </w:t>
      </w:r>
      <w:r w:rsidR="00720951" w:rsidRPr="00960F70">
        <w:rPr>
          <w:rFonts w:ascii="Times New Roman" w:hAnsi="Times New Roman"/>
        </w:rPr>
        <w:t>gospodarczych</w:t>
      </w:r>
    </w:p>
    <w:p w14:paraId="6D433606" w14:textId="07CFD357" w:rsidR="006538B6" w:rsidRPr="00960F70" w:rsidRDefault="00ED67BB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2</w:t>
      </w:r>
      <w:r w:rsidR="006538B6" w:rsidRPr="00960F70">
        <w:rPr>
          <w:rFonts w:ascii="Times New Roman" w:hAnsi="Times New Roman"/>
        </w:rPr>
        <w:t xml:space="preserve">. Student posiada wiedzę na temat systemu </w:t>
      </w:r>
      <w:r w:rsidR="00720951" w:rsidRPr="00960F70">
        <w:rPr>
          <w:rFonts w:ascii="Times New Roman" w:hAnsi="Times New Roman"/>
        </w:rPr>
        <w:t xml:space="preserve">rachunkowości </w:t>
      </w:r>
    </w:p>
    <w:p w14:paraId="467C789E" w14:textId="6637932E" w:rsidR="006538B6" w:rsidRPr="00960F70" w:rsidRDefault="00ED67BB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3</w:t>
      </w:r>
      <w:r w:rsidR="006538B6" w:rsidRPr="00960F70">
        <w:rPr>
          <w:rFonts w:ascii="Times New Roman" w:hAnsi="Times New Roman"/>
        </w:rPr>
        <w:t xml:space="preserve">. Student posiada umiejętność analizy treści sprawozdań </w:t>
      </w:r>
      <w:r w:rsidR="00720951" w:rsidRPr="00960F70">
        <w:rPr>
          <w:rFonts w:ascii="Times New Roman" w:hAnsi="Times New Roman"/>
        </w:rPr>
        <w:t>finansowych przedsiębiorstw</w:t>
      </w:r>
    </w:p>
    <w:p w14:paraId="302C29BB" w14:textId="57940DE8" w:rsidR="006538B6" w:rsidRPr="00960F70" w:rsidRDefault="00ED67BB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4</w:t>
      </w:r>
      <w:r w:rsidR="006538B6" w:rsidRPr="00960F70">
        <w:rPr>
          <w:rFonts w:ascii="Times New Roman" w:hAnsi="Times New Roman"/>
        </w:rPr>
        <w:t xml:space="preserve">. Student potrafi identyfikować informacje płynące z systemu informacyjnego </w:t>
      </w:r>
      <w:r w:rsidR="00720951" w:rsidRPr="00960F70">
        <w:rPr>
          <w:rFonts w:ascii="Times New Roman" w:hAnsi="Times New Roman"/>
        </w:rPr>
        <w:t>rachunkowości</w:t>
      </w:r>
    </w:p>
    <w:p w14:paraId="2949A6BA" w14:textId="54D661D3" w:rsidR="006538B6" w:rsidRPr="00960F70" w:rsidRDefault="00ED67BB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5</w:t>
      </w:r>
      <w:r w:rsidR="006538B6" w:rsidRPr="00960F70">
        <w:rPr>
          <w:rFonts w:ascii="Times New Roman" w:hAnsi="Times New Roman"/>
        </w:rPr>
        <w:t xml:space="preserve">. Student zna uregulowania prawne </w:t>
      </w:r>
      <w:r w:rsidR="00762854" w:rsidRPr="00960F70">
        <w:rPr>
          <w:rFonts w:ascii="Times New Roman" w:hAnsi="Times New Roman"/>
        </w:rPr>
        <w:t xml:space="preserve">rachunkowości </w:t>
      </w:r>
      <w:r w:rsidR="006538B6" w:rsidRPr="00960F70">
        <w:rPr>
          <w:rFonts w:ascii="Times New Roman" w:hAnsi="Times New Roman"/>
        </w:rPr>
        <w:t xml:space="preserve"> </w:t>
      </w:r>
    </w:p>
    <w:p w14:paraId="098E0577" w14:textId="77777777" w:rsidR="00421A03" w:rsidRPr="00960F70" w:rsidRDefault="00421A03" w:rsidP="00662863">
      <w:pPr>
        <w:spacing w:after="0" w:line="240" w:lineRule="auto"/>
        <w:rPr>
          <w:rFonts w:ascii="Times New Roman" w:hAnsi="Times New Roman"/>
        </w:rPr>
      </w:pPr>
    </w:p>
    <w:p w14:paraId="28745C2E" w14:textId="52503B3A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</w:rPr>
      </w:pPr>
      <w:r w:rsidRPr="00960F70">
        <w:rPr>
          <w:rFonts w:ascii="Times New Roman" w:hAnsi="Times New Roman"/>
          <w:b/>
        </w:rPr>
        <w:t xml:space="preserve">EFEKTY </w:t>
      </w:r>
      <w:r w:rsidR="008053D4" w:rsidRPr="00960F70">
        <w:rPr>
          <w:rFonts w:ascii="Times New Roman" w:hAnsi="Times New Roman"/>
          <w:b/>
        </w:rPr>
        <w:t>UCZENIA SIĘ</w:t>
      </w:r>
    </w:p>
    <w:p w14:paraId="6AFD0DEA" w14:textId="26F9F423" w:rsidR="00540F7E" w:rsidRPr="00960F70" w:rsidRDefault="00540F7E" w:rsidP="00662863">
      <w:pPr>
        <w:spacing w:after="0" w:line="240" w:lineRule="auto"/>
        <w:rPr>
          <w:rFonts w:ascii="Times New Roman" w:hAnsi="Times New Roman"/>
          <w:bCs/>
        </w:rPr>
      </w:pPr>
      <w:r w:rsidRPr="00960F70">
        <w:rPr>
          <w:rFonts w:ascii="Times New Roman" w:hAnsi="Times New Roman"/>
          <w:bCs/>
        </w:rPr>
        <w:t>Po zakończeniu procesu uczenia się student:</w:t>
      </w:r>
    </w:p>
    <w:p w14:paraId="2D884361" w14:textId="5D1C77AB" w:rsidR="002D588C" w:rsidRPr="00960F70" w:rsidRDefault="005240C6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EU</w:t>
      </w:r>
      <w:r w:rsidR="003E2F31" w:rsidRPr="00960F70">
        <w:rPr>
          <w:rFonts w:ascii="Times New Roman" w:hAnsi="Times New Roman"/>
        </w:rPr>
        <w:t>1</w:t>
      </w:r>
      <w:r w:rsidR="00ED67BB" w:rsidRPr="00960F70">
        <w:rPr>
          <w:rFonts w:ascii="Times New Roman" w:hAnsi="Times New Roman"/>
        </w:rPr>
        <w:t xml:space="preserve">. </w:t>
      </w:r>
      <w:r w:rsidR="003E2F31" w:rsidRPr="00960F70">
        <w:rPr>
          <w:rFonts w:ascii="Times New Roman" w:hAnsi="Times New Roman"/>
        </w:rPr>
        <w:t>Student potrafi wskazać uregulowania prawne rewizji finansowej i wykonywania zawodu biegłego rewidenta</w:t>
      </w:r>
    </w:p>
    <w:p w14:paraId="5F8DBAD3" w14:textId="29106446" w:rsidR="002D588C" w:rsidRPr="00960F70" w:rsidRDefault="001A6D34" w:rsidP="00662863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eastAsia="Times New Roman" w:hAnsi="Times New Roman"/>
          <w:lang w:eastAsia="pl-PL"/>
        </w:rPr>
        <w:t>EU</w:t>
      </w:r>
      <w:r w:rsidR="002D588C" w:rsidRPr="00960F70">
        <w:rPr>
          <w:rFonts w:ascii="Times New Roman" w:eastAsia="Times New Roman" w:hAnsi="Times New Roman"/>
          <w:lang w:eastAsia="pl-PL"/>
        </w:rPr>
        <w:t>2</w:t>
      </w:r>
      <w:r w:rsidR="00ED67BB" w:rsidRPr="00960F70">
        <w:rPr>
          <w:rFonts w:ascii="Times New Roman" w:eastAsia="Times New Roman" w:hAnsi="Times New Roman"/>
          <w:lang w:eastAsia="pl-PL"/>
        </w:rPr>
        <w:t xml:space="preserve">. </w:t>
      </w:r>
      <w:r w:rsidR="002D588C" w:rsidRPr="00960F70">
        <w:rPr>
          <w:rFonts w:ascii="Times New Roman" w:eastAsia="Times New Roman" w:hAnsi="Times New Roman"/>
          <w:lang w:eastAsia="pl-PL"/>
        </w:rPr>
        <w:t>Student potrafi analizować treść sprawozdań finansowych w wybranych obsz</w:t>
      </w:r>
      <w:r w:rsidRPr="00960F70">
        <w:rPr>
          <w:rFonts w:ascii="Times New Roman" w:eastAsia="Times New Roman" w:hAnsi="Times New Roman"/>
          <w:lang w:eastAsia="pl-PL"/>
        </w:rPr>
        <w:t>arach w aspektach decyzyjnych</w:t>
      </w:r>
      <w:r w:rsidRPr="00960F70">
        <w:rPr>
          <w:rFonts w:ascii="Times New Roman" w:eastAsia="Times New Roman" w:hAnsi="Times New Roman"/>
          <w:lang w:eastAsia="pl-PL"/>
        </w:rPr>
        <w:br/>
        <w:t>EU</w:t>
      </w:r>
      <w:r w:rsidR="002D588C" w:rsidRPr="00960F70">
        <w:rPr>
          <w:rFonts w:ascii="Times New Roman" w:eastAsia="Times New Roman" w:hAnsi="Times New Roman"/>
          <w:lang w:eastAsia="pl-PL"/>
        </w:rPr>
        <w:t>3</w:t>
      </w:r>
      <w:r w:rsidR="00ED67BB" w:rsidRPr="00960F70">
        <w:rPr>
          <w:rFonts w:ascii="Times New Roman" w:eastAsia="Times New Roman" w:hAnsi="Times New Roman"/>
          <w:lang w:eastAsia="pl-PL"/>
        </w:rPr>
        <w:t xml:space="preserve">. </w:t>
      </w:r>
      <w:r w:rsidR="002D588C" w:rsidRPr="00960F70">
        <w:rPr>
          <w:rFonts w:ascii="Times New Roman" w:eastAsia="Times New Roman" w:hAnsi="Times New Roman"/>
          <w:lang w:eastAsia="pl-PL"/>
        </w:rPr>
        <w:t>Student ma wiedzę na temat szczegółowych zasad wykonywa</w:t>
      </w:r>
      <w:r w:rsidRPr="00960F70">
        <w:rPr>
          <w:rFonts w:ascii="Times New Roman" w:eastAsia="Times New Roman" w:hAnsi="Times New Roman"/>
          <w:lang w:eastAsia="pl-PL"/>
        </w:rPr>
        <w:t>nia zawodu biegłego rewidenta</w:t>
      </w:r>
      <w:r w:rsidRPr="00960F70">
        <w:rPr>
          <w:rFonts w:ascii="Times New Roman" w:eastAsia="Times New Roman" w:hAnsi="Times New Roman"/>
          <w:lang w:eastAsia="pl-PL"/>
        </w:rPr>
        <w:br/>
        <w:t>EU</w:t>
      </w:r>
      <w:r w:rsidR="002D588C" w:rsidRPr="00960F70">
        <w:rPr>
          <w:rFonts w:ascii="Times New Roman" w:eastAsia="Times New Roman" w:hAnsi="Times New Roman"/>
          <w:lang w:eastAsia="pl-PL"/>
        </w:rPr>
        <w:t>4</w:t>
      </w:r>
      <w:r w:rsidR="00ED67BB" w:rsidRPr="00960F70">
        <w:rPr>
          <w:rFonts w:ascii="Times New Roman" w:eastAsia="Times New Roman" w:hAnsi="Times New Roman"/>
          <w:lang w:eastAsia="pl-PL"/>
        </w:rPr>
        <w:t xml:space="preserve">. </w:t>
      </w:r>
      <w:r w:rsidR="002D588C" w:rsidRPr="00960F70">
        <w:rPr>
          <w:rFonts w:ascii="Times New Roman" w:eastAsia="Times New Roman" w:hAnsi="Times New Roman"/>
          <w:lang w:eastAsia="pl-PL"/>
        </w:rPr>
        <w:t>Student potrafi wskazać zadania i funkcje rewizji finansowej w rachunkowości z punktu</w:t>
      </w:r>
      <w:r w:rsidRPr="00960F70">
        <w:rPr>
          <w:rFonts w:ascii="Times New Roman" w:eastAsia="Times New Roman" w:hAnsi="Times New Roman"/>
          <w:lang w:eastAsia="pl-PL"/>
        </w:rPr>
        <w:t xml:space="preserve"> widzenia decyzji zarządczych</w:t>
      </w:r>
      <w:r w:rsidRPr="00960F70">
        <w:rPr>
          <w:rFonts w:ascii="Times New Roman" w:eastAsia="Times New Roman" w:hAnsi="Times New Roman"/>
          <w:lang w:eastAsia="pl-PL"/>
        </w:rPr>
        <w:br/>
        <w:t>EU</w:t>
      </w:r>
      <w:r w:rsidR="002D588C" w:rsidRPr="00960F70">
        <w:rPr>
          <w:rFonts w:ascii="Times New Roman" w:eastAsia="Times New Roman" w:hAnsi="Times New Roman"/>
          <w:lang w:eastAsia="pl-PL"/>
        </w:rPr>
        <w:t>5</w:t>
      </w:r>
      <w:r w:rsidR="00ED67BB" w:rsidRPr="00960F70">
        <w:rPr>
          <w:rFonts w:ascii="Times New Roman" w:eastAsia="Times New Roman" w:hAnsi="Times New Roman"/>
          <w:lang w:eastAsia="pl-PL"/>
        </w:rPr>
        <w:t xml:space="preserve">. </w:t>
      </w:r>
      <w:r w:rsidR="002D588C" w:rsidRPr="00960F70">
        <w:rPr>
          <w:rFonts w:ascii="Times New Roman" w:eastAsia="Times New Roman" w:hAnsi="Times New Roman"/>
          <w:lang w:eastAsia="pl-PL"/>
        </w:rPr>
        <w:t>Student potrafi określić narzędzia i produkty rewizji finansowej w przedsiębiorstwi</w:t>
      </w:r>
      <w:r w:rsidRPr="00960F70">
        <w:rPr>
          <w:rFonts w:ascii="Times New Roman" w:eastAsia="Times New Roman" w:hAnsi="Times New Roman"/>
          <w:lang w:eastAsia="pl-PL"/>
        </w:rPr>
        <w:t>e</w:t>
      </w:r>
      <w:r w:rsidRPr="00960F70">
        <w:rPr>
          <w:rFonts w:ascii="Times New Roman" w:eastAsia="Times New Roman" w:hAnsi="Times New Roman"/>
          <w:lang w:eastAsia="pl-PL"/>
        </w:rPr>
        <w:br/>
        <w:t>EU</w:t>
      </w:r>
      <w:r w:rsidR="002D588C" w:rsidRPr="00960F70">
        <w:rPr>
          <w:rFonts w:ascii="Times New Roman" w:eastAsia="Times New Roman" w:hAnsi="Times New Roman"/>
          <w:lang w:eastAsia="pl-PL"/>
        </w:rPr>
        <w:t>6</w:t>
      </w:r>
      <w:r w:rsidR="00ED67BB" w:rsidRPr="00960F70">
        <w:rPr>
          <w:rFonts w:ascii="Times New Roman" w:eastAsia="Times New Roman" w:hAnsi="Times New Roman"/>
          <w:lang w:eastAsia="pl-PL"/>
        </w:rPr>
        <w:t xml:space="preserve">. </w:t>
      </w:r>
      <w:r w:rsidR="002D588C" w:rsidRPr="00960F70">
        <w:rPr>
          <w:rFonts w:ascii="Times New Roman" w:eastAsia="Times New Roman" w:hAnsi="Times New Roman"/>
          <w:lang w:eastAsia="pl-PL"/>
        </w:rPr>
        <w:t>Student, w oparciu o zdobytą wiedzę i umiejętności, potrafi wskazać ryzyko badania sprawozdań finansowych</w:t>
      </w:r>
    </w:p>
    <w:p w14:paraId="5B4521A5" w14:textId="77777777" w:rsidR="00421A03" w:rsidRPr="00960F70" w:rsidRDefault="00421A03" w:rsidP="00662863">
      <w:pPr>
        <w:spacing w:after="0" w:line="240" w:lineRule="auto"/>
        <w:rPr>
          <w:rFonts w:ascii="Times New Roman" w:hAnsi="Times New Roman"/>
        </w:rPr>
      </w:pPr>
    </w:p>
    <w:p w14:paraId="06288D7D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  <w:bCs/>
        </w:rPr>
      </w:pPr>
      <w:r w:rsidRPr="00960F70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960F70" w:rsidRPr="00960F70" w14:paraId="130DF5BF" w14:textId="77777777" w:rsidTr="00ED67BB">
        <w:tc>
          <w:tcPr>
            <w:tcW w:w="4255" w:type="pct"/>
          </w:tcPr>
          <w:p w14:paraId="17AFAEB8" w14:textId="3A4CEDF1" w:rsidR="006538B6" w:rsidRPr="00960F70" w:rsidRDefault="006538B6" w:rsidP="00E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  <w:r w:rsidR="00ED67BB"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9B4AC8"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15</w:t>
            </w:r>
            <w:r w:rsidR="00ED67BB"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745" w:type="pct"/>
          </w:tcPr>
          <w:p w14:paraId="49CE8696" w14:textId="77777777" w:rsidR="006538B6" w:rsidRPr="00960F70" w:rsidRDefault="006538B6" w:rsidP="00E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960F70" w:rsidRPr="00960F70" w14:paraId="65400D32" w14:textId="77777777" w:rsidTr="00ED67BB">
        <w:tc>
          <w:tcPr>
            <w:tcW w:w="4255" w:type="pct"/>
          </w:tcPr>
          <w:p w14:paraId="19995E48" w14:textId="64F7436F" w:rsidR="006538B6" w:rsidRPr="00960F70" w:rsidRDefault="006538B6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W1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960F70">
              <w:rPr>
                <w:rFonts w:ascii="Times New Roman" w:hAnsi="Times New Roman"/>
                <w:bCs/>
              </w:rPr>
              <w:t xml:space="preserve"> Podstawy prawne </w:t>
            </w:r>
            <w:r w:rsidR="00E1015D" w:rsidRPr="00960F70">
              <w:rPr>
                <w:rFonts w:ascii="Times New Roman" w:hAnsi="Times New Roman"/>
                <w:bCs/>
              </w:rPr>
              <w:t>rewizji finansowej i wykonywania zawodu biegłego rewidenta</w:t>
            </w:r>
          </w:p>
        </w:tc>
        <w:tc>
          <w:tcPr>
            <w:tcW w:w="745" w:type="pct"/>
          </w:tcPr>
          <w:p w14:paraId="2BC2A4FB" w14:textId="57DB75D7" w:rsidR="006538B6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960F70" w:rsidRPr="00960F70" w14:paraId="16A1389A" w14:textId="77777777" w:rsidTr="00ED67BB">
        <w:tc>
          <w:tcPr>
            <w:tcW w:w="4255" w:type="pct"/>
          </w:tcPr>
          <w:p w14:paraId="65471319" w14:textId="7CE2F27B" w:rsidR="006538B6" w:rsidRPr="00960F70" w:rsidRDefault="006538B6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A869F1"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E1015D" w:rsidRPr="00960F70">
              <w:rPr>
                <w:rFonts w:ascii="Times New Roman" w:hAnsi="Times New Roman"/>
                <w:bCs/>
              </w:rPr>
              <w:t xml:space="preserve">Zasady wykonywania rewizji finansowej </w:t>
            </w:r>
            <w:r w:rsidRPr="00960F7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745" w:type="pct"/>
          </w:tcPr>
          <w:p w14:paraId="72B4A169" w14:textId="777B376F" w:rsidR="006538B6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960F70" w:rsidRPr="00960F70" w14:paraId="79C72A33" w14:textId="77777777" w:rsidTr="00ED67BB">
        <w:tc>
          <w:tcPr>
            <w:tcW w:w="4255" w:type="pct"/>
          </w:tcPr>
          <w:p w14:paraId="42051E5F" w14:textId="764DCFC8" w:rsidR="006538B6" w:rsidRPr="00960F70" w:rsidRDefault="006538B6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A869F1" w:rsidRPr="00960F70">
              <w:rPr>
                <w:rFonts w:ascii="Times New Roman" w:eastAsia="Times New Roman" w:hAnsi="Times New Roman"/>
                <w:bCs/>
                <w:lang w:eastAsia="pl-PL"/>
              </w:rPr>
              <w:t>3-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A869F1" w:rsidRPr="00960F70">
              <w:rPr>
                <w:rFonts w:ascii="Times New Roman" w:eastAsia="Times New Roman" w:hAnsi="Times New Roman"/>
                <w:bCs/>
                <w:lang w:eastAsia="pl-PL"/>
              </w:rPr>
              <w:t>5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960F70">
              <w:rPr>
                <w:rFonts w:ascii="Times New Roman" w:hAnsi="Times New Roman"/>
                <w:bCs/>
              </w:rPr>
              <w:t xml:space="preserve"> </w:t>
            </w:r>
            <w:r w:rsidR="00E1015D" w:rsidRPr="00960F70">
              <w:rPr>
                <w:rFonts w:ascii="Times New Roman" w:hAnsi="Times New Roman"/>
                <w:bCs/>
              </w:rPr>
              <w:t>Metody i procedury rewizji finansowej</w:t>
            </w:r>
          </w:p>
        </w:tc>
        <w:tc>
          <w:tcPr>
            <w:tcW w:w="745" w:type="pct"/>
          </w:tcPr>
          <w:p w14:paraId="596B05B7" w14:textId="20EE2959" w:rsidR="006538B6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3</w:t>
            </w:r>
          </w:p>
        </w:tc>
      </w:tr>
      <w:tr w:rsidR="00960F70" w:rsidRPr="00960F70" w14:paraId="1103730B" w14:textId="77777777" w:rsidTr="00ED67BB">
        <w:tc>
          <w:tcPr>
            <w:tcW w:w="4255" w:type="pct"/>
          </w:tcPr>
          <w:p w14:paraId="68AAD5DE" w14:textId="47214126" w:rsidR="00CC1817" w:rsidRPr="00960F70" w:rsidRDefault="00CC1817" w:rsidP="00ED67B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hAnsi="Times New Roman"/>
                <w:bCs/>
              </w:rPr>
              <w:t>W</w:t>
            </w:r>
            <w:r w:rsidR="00341FC7" w:rsidRPr="00960F70">
              <w:rPr>
                <w:rFonts w:ascii="Times New Roman" w:hAnsi="Times New Roman"/>
                <w:bCs/>
              </w:rPr>
              <w:t>6</w:t>
            </w:r>
            <w:r w:rsidR="00ED67BB" w:rsidRPr="00960F70">
              <w:rPr>
                <w:rFonts w:ascii="Times New Roman" w:hAnsi="Times New Roman"/>
                <w:bCs/>
              </w:rPr>
              <w:t>.</w:t>
            </w:r>
            <w:r w:rsidRPr="00960F70">
              <w:rPr>
                <w:rFonts w:ascii="Times New Roman" w:hAnsi="Times New Roman"/>
                <w:bCs/>
              </w:rPr>
              <w:t xml:space="preserve"> Zasady wykonywania zawodu biegłego rewidenta</w:t>
            </w:r>
          </w:p>
        </w:tc>
        <w:tc>
          <w:tcPr>
            <w:tcW w:w="745" w:type="pct"/>
          </w:tcPr>
          <w:p w14:paraId="7CDBA2DA" w14:textId="41682E26" w:rsidR="00CC1817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960F70" w:rsidRPr="00960F70" w14:paraId="5B0C98B2" w14:textId="77777777" w:rsidTr="00ED67BB">
        <w:tc>
          <w:tcPr>
            <w:tcW w:w="4255" w:type="pct"/>
          </w:tcPr>
          <w:p w14:paraId="4C612B90" w14:textId="22291934" w:rsidR="006538B6" w:rsidRPr="00960F70" w:rsidRDefault="006538B6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41FC7" w:rsidRPr="00960F70">
              <w:rPr>
                <w:rFonts w:ascii="Times New Roman" w:eastAsia="Times New Roman" w:hAnsi="Times New Roman"/>
                <w:bCs/>
                <w:lang w:eastAsia="pl-PL"/>
              </w:rPr>
              <w:t>7-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41FC7" w:rsidRPr="00960F70">
              <w:rPr>
                <w:rFonts w:ascii="Times New Roman" w:eastAsia="Times New Roman" w:hAnsi="Times New Roman"/>
                <w:bCs/>
                <w:lang w:eastAsia="pl-PL"/>
              </w:rPr>
              <w:t>12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960F70">
              <w:rPr>
                <w:rFonts w:ascii="Times New Roman" w:hAnsi="Times New Roman"/>
                <w:bCs/>
              </w:rPr>
              <w:t xml:space="preserve"> </w:t>
            </w:r>
            <w:r w:rsidR="00E1015D" w:rsidRPr="00960F70">
              <w:rPr>
                <w:rFonts w:ascii="Times New Roman" w:hAnsi="Times New Roman"/>
                <w:bCs/>
              </w:rPr>
              <w:t>Wybrane obszary rewizji finansowej</w:t>
            </w:r>
          </w:p>
        </w:tc>
        <w:tc>
          <w:tcPr>
            <w:tcW w:w="745" w:type="pct"/>
          </w:tcPr>
          <w:p w14:paraId="46D1007D" w14:textId="77777777" w:rsidR="006538B6" w:rsidRPr="00960F70" w:rsidRDefault="00FD3969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6</w:t>
            </w:r>
          </w:p>
        </w:tc>
      </w:tr>
      <w:tr w:rsidR="00960F70" w:rsidRPr="00960F70" w14:paraId="0D7C8F2E" w14:textId="77777777" w:rsidTr="00ED67BB">
        <w:tc>
          <w:tcPr>
            <w:tcW w:w="4255" w:type="pct"/>
          </w:tcPr>
          <w:p w14:paraId="0D4AC3FA" w14:textId="1558423B" w:rsidR="00E44963" w:rsidRPr="00960F70" w:rsidRDefault="00E44963" w:rsidP="00ED67B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41FC7" w:rsidRPr="00960F70">
              <w:rPr>
                <w:rFonts w:ascii="Times New Roman" w:eastAsia="Times New Roman" w:hAnsi="Times New Roman"/>
                <w:bCs/>
                <w:lang w:eastAsia="pl-PL"/>
              </w:rPr>
              <w:t>13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 xml:space="preserve"> N</w:t>
            </w:r>
            <w:r w:rsidRPr="00960F70">
              <w:rPr>
                <w:rFonts w:ascii="Times New Roman" w:hAnsi="Times New Roman"/>
                <w:bCs/>
              </w:rPr>
              <w:t>arzędzia i produkty rewizji finansowej</w:t>
            </w:r>
          </w:p>
        </w:tc>
        <w:tc>
          <w:tcPr>
            <w:tcW w:w="745" w:type="pct"/>
          </w:tcPr>
          <w:p w14:paraId="084D0319" w14:textId="49C482E0" w:rsidR="00E44963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960F70" w:rsidRPr="00960F70" w14:paraId="714C2299" w14:textId="77777777" w:rsidTr="00ED67BB">
        <w:tc>
          <w:tcPr>
            <w:tcW w:w="4255" w:type="pct"/>
          </w:tcPr>
          <w:p w14:paraId="7E8D9AEB" w14:textId="75F189C7" w:rsidR="006538B6" w:rsidRPr="00960F70" w:rsidRDefault="006538B6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41FC7" w:rsidRPr="00960F70">
              <w:rPr>
                <w:rFonts w:ascii="Times New Roman" w:eastAsia="Times New Roman" w:hAnsi="Times New Roman"/>
                <w:bCs/>
                <w:lang w:eastAsia="pl-PL"/>
              </w:rPr>
              <w:t>14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960F70">
              <w:rPr>
                <w:rFonts w:ascii="Times New Roman" w:hAnsi="Times New Roman"/>
                <w:bCs/>
              </w:rPr>
              <w:t xml:space="preserve"> </w:t>
            </w:r>
            <w:r w:rsidR="00E1015D" w:rsidRPr="00960F70">
              <w:rPr>
                <w:rFonts w:ascii="Times New Roman" w:hAnsi="Times New Roman"/>
                <w:bCs/>
              </w:rPr>
              <w:t>Rewizja finansowa w środowisku informatycznym</w:t>
            </w:r>
          </w:p>
        </w:tc>
        <w:tc>
          <w:tcPr>
            <w:tcW w:w="745" w:type="pct"/>
          </w:tcPr>
          <w:p w14:paraId="197D26F4" w14:textId="5EEC6010" w:rsidR="006538B6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960F70" w:rsidRPr="00960F70" w14:paraId="2725B28A" w14:textId="77777777" w:rsidTr="00ED67BB">
        <w:tc>
          <w:tcPr>
            <w:tcW w:w="4255" w:type="pct"/>
          </w:tcPr>
          <w:p w14:paraId="10D83E1F" w14:textId="4E3F87E9" w:rsidR="006538B6" w:rsidRPr="00960F70" w:rsidRDefault="006538B6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</w:t>
            </w:r>
            <w:r w:rsidR="00341FC7" w:rsidRPr="00960F70">
              <w:rPr>
                <w:rFonts w:ascii="Times New Roman" w:eastAsia="Times New Roman" w:hAnsi="Times New Roman"/>
                <w:bCs/>
                <w:lang w:eastAsia="pl-PL"/>
              </w:rPr>
              <w:t>15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960F70">
              <w:rPr>
                <w:rFonts w:ascii="Times New Roman" w:hAnsi="Times New Roman"/>
                <w:bCs/>
              </w:rPr>
              <w:t xml:space="preserve"> </w:t>
            </w:r>
            <w:r w:rsidR="00E44963" w:rsidRPr="00960F70">
              <w:rPr>
                <w:rFonts w:ascii="Times New Roman" w:hAnsi="Times New Roman"/>
                <w:bCs/>
              </w:rPr>
              <w:t>Zadania i funkcje rewizji finansowej w rachunkowości</w:t>
            </w:r>
          </w:p>
        </w:tc>
        <w:tc>
          <w:tcPr>
            <w:tcW w:w="745" w:type="pct"/>
          </w:tcPr>
          <w:p w14:paraId="52D3EC86" w14:textId="5D0860C5" w:rsidR="006538B6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960F70" w:rsidRPr="00960F70" w14:paraId="2FA5FDE5" w14:textId="77777777" w:rsidTr="00ED67BB">
        <w:tc>
          <w:tcPr>
            <w:tcW w:w="4255" w:type="pct"/>
          </w:tcPr>
          <w:p w14:paraId="6C3F1426" w14:textId="38838F38" w:rsidR="006538B6" w:rsidRPr="00960F70" w:rsidRDefault="006538B6" w:rsidP="00E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</w:t>
            </w:r>
            <w:r w:rsidR="00D6185B"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ĆWICZENIA</w:t>
            </w:r>
            <w:r w:rsidR="00ED67BB"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9B4AC8"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18</w:t>
            </w:r>
            <w:r w:rsidR="00ED67BB"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745" w:type="pct"/>
          </w:tcPr>
          <w:p w14:paraId="4AF4E29A" w14:textId="77777777" w:rsidR="006538B6" w:rsidRPr="00960F70" w:rsidRDefault="006538B6" w:rsidP="00E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960F70" w:rsidRPr="00960F70" w14:paraId="1DD20FC3" w14:textId="77777777" w:rsidTr="00ED67BB">
        <w:tc>
          <w:tcPr>
            <w:tcW w:w="4255" w:type="pct"/>
          </w:tcPr>
          <w:p w14:paraId="0E0A0CC4" w14:textId="08B472D8" w:rsidR="006538B6" w:rsidRPr="00960F70" w:rsidRDefault="002D7F9B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D62C0E" w:rsidRPr="00960F70">
              <w:rPr>
                <w:rFonts w:ascii="Times New Roman" w:hAnsi="Times New Roman"/>
                <w:bCs/>
              </w:rPr>
              <w:t>Analiza aktów prawnych dotyczących funkcjonowania zawodu biegłego rewidenta i rewizji finansowej – studia przypadku</w:t>
            </w:r>
            <w:r w:rsidR="006538B6" w:rsidRPr="00960F7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745" w:type="pct"/>
          </w:tcPr>
          <w:p w14:paraId="32987520" w14:textId="1A08EC8B" w:rsidR="006538B6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960F70" w:rsidRPr="00960F70" w14:paraId="7A17067C" w14:textId="77777777" w:rsidTr="00ED67BB">
        <w:tc>
          <w:tcPr>
            <w:tcW w:w="4255" w:type="pct"/>
          </w:tcPr>
          <w:p w14:paraId="1EB37C17" w14:textId="0DA66B04" w:rsidR="006538B6" w:rsidRPr="00960F70" w:rsidRDefault="002D7F9B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3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D62C0E" w:rsidRPr="00960F70">
              <w:rPr>
                <w:rFonts w:ascii="Times New Roman" w:eastAsia="Times New Roman" w:hAnsi="Times New Roman"/>
                <w:bCs/>
                <w:lang w:eastAsia="pl-PL"/>
              </w:rPr>
              <w:t>Przykłady obszarów problemowych rewizji finansowej</w:t>
            </w:r>
          </w:p>
        </w:tc>
        <w:tc>
          <w:tcPr>
            <w:tcW w:w="745" w:type="pct"/>
          </w:tcPr>
          <w:p w14:paraId="66AC466F" w14:textId="0C6AF057" w:rsidR="006538B6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960F70" w:rsidRPr="00960F70" w14:paraId="76DD0B10" w14:textId="77777777" w:rsidTr="00ED67BB">
        <w:tc>
          <w:tcPr>
            <w:tcW w:w="4255" w:type="pct"/>
          </w:tcPr>
          <w:p w14:paraId="6060AE0B" w14:textId="446421D0" w:rsidR="006538B6" w:rsidRPr="00960F70" w:rsidRDefault="002D7F9B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5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6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D62C0E" w:rsidRPr="00960F70">
              <w:rPr>
                <w:rFonts w:ascii="Times New Roman" w:hAnsi="Times New Roman"/>
                <w:bCs/>
              </w:rPr>
              <w:t>Charakterystyka produktów rewizji finansowej – studium przypadku</w:t>
            </w:r>
          </w:p>
        </w:tc>
        <w:tc>
          <w:tcPr>
            <w:tcW w:w="745" w:type="pct"/>
          </w:tcPr>
          <w:p w14:paraId="7801C485" w14:textId="06CC6541" w:rsidR="006538B6" w:rsidRPr="00960F70" w:rsidRDefault="004B7C8F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960F70" w:rsidRPr="00960F70" w14:paraId="6F577462" w14:textId="77777777" w:rsidTr="00ED67BB">
        <w:tc>
          <w:tcPr>
            <w:tcW w:w="4255" w:type="pct"/>
          </w:tcPr>
          <w:p w14:paraId="18FE629F" w14:textId="50720C97" w:rsidR="006538B6" w:rsidRPr="00960F70" w:rsidRDefault="002D7F9B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7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8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i/>
                <w:iCs/>
                <w:lang w:eastAsia="pl-PL"/>
              </w:rPr>
              <w:t xml:space="preserve"> </w:t>
            </w:r>
            <w:r w:rsidR="0041741C" w:rsidRPr="00960F70">
              <w:rPr>
                <w:rFonts w:ascii="Times New Roman" w:eastAsia="Times New Roman" w:hAnsi="Times New Roman"/>
                <w:bCs/>
                <w:iCs/>
                <w:lang w:eastAsia="pl-PL"/>
              </w:rPr>
              <w:t>Wykorzystanie analizy finansowej w badaniu sprawozdań finansowych</w:t>
            </w:r>
          </w:p>
        </w:tc>
        <w:tc>
          <w:tcPr>
            <w:tcW w:w="745" w:type="pct"/>
          </w:tcPr>
          <w:p w14:paraId="721A2056" w14:textId="77777777" w:rsidR="006538B6" w:rsidRPr="00960F70" w:rsidRDefault="006538B6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960F70" w:rsidRPr="00960F70" w14:paraId="562E97B9" w14:textId="77777777" w:rsidTr="00ED67BB">
        <w:tc>
          <w:tcPr>
            <w:tcW w:w="4255" w:type="pct"/>
          </w:tcPr>
          <w:p w14:paraId="0918B83C" w14:textId="5F72094F" w:rsidR="006538B6" w:rsidRPr="00960F70" w:rsidRDefault="002D7F9B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9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10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i/>
                <w:iCs/>
                <w:lang w:eastAsia="pl-PL"/>
              </w:rPr>
              <w:t xml:space="preserve"> </w:t>
            </w:r>
            <w:r w:rsidR="006538B6" w:rsidRPr="00960F70">
              <w:rPr>
                <w:rFonts w:ascii="Times New Roman" w:hAnsi="Times New Roman"/>
                <w:bCs/>
              </w:rPr>
              <w:t xml:space="preserve">Przykłady nowoczesnych technik </w:t>
            </w:r>
            <w:r w:rsidR="0041741C" w:rsidRPr="00960F70">
              <w:rPr>
                <w:rFonts w:ascii="Times New Roman" w:hAnsi="Times New Roman"/>
                <w:bCs/>
              </w:rPr>
              <w:t>rewizji finansowej</w:t>
            </w:r>
          </w:p>
        </w:tc>
        <w:tc>
          <w:tcPr>
            <w:tcW w:w="745" w:type="pct"/>
          </w:tcPr>
          <w:p w14:paraId="1460872D" w14:textId="1295878B" w:rsidR="006538B6" w:rsidRPr="00960F70" w:rsidRDefault="00C43BE3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960F70" w:rsidRPr="00960F70" w14:paraId="3C87FC84" w14:textId="77777777" w:rsidTr="00ED67BB">
        <w:tc>
          <w:tcPr>
            <w:tcW w:w="4255" w:type="pct"/>
          </w:tcPr>
          <w:p w14:paraId="547F6DE5" w14:textId="0E5FBBE1" w:rsidR="006538B6" w:rsidRPr="00960F70" w:rsidRDefault="002D7F9B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11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12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i/>
                <w:iCs/>
                <w:lang w:eastAsia="pl-PL"/>
              </w:rPr>
              <w:t xml:space="preserve"> </w:t>
            </w:r>
            <w:r w:rsidR="0041741C" w:rsidRPr="00960F70">
              <w:rPr>
                <w:rFonts w:ascii="Times New Roman" w:hAnsi="Times New Roman"/>
                <w:bCs/>
              </w:rPr>
              <w:t>Metody statystyczne w badaniu sprawozdań finansowych</w:t>
            </w:r>
            <w:r w:rsidR="006538B6" w:rsidRPr="00960F7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745" w:type="pct"/>
          </w:tcPr>
          <w:p w14:paraId="37A7D44A" w14:textId="270BBA28" w:rsidR="006538B6" w:rsidRPr="00960F70" w:rsidRDefault="00C43BE3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960F70" w:rsidRPr="00960F70" w14:paraId="7381204C" w14:textId="77777777" w:rsidTr="00ED67BB">
        <w:tc>
          <w:tcPr>
            <w:tcW w:w="4255" w:type="pct"/>
          </w:tcPr>
          <w:p w14:paraId="47EF216E" w14:textId="09B75B31" w:rsidR="006538B6" w:rsidRPr="00960F70" w:rsidRDefault="002D7F9B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13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14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41741C" w:rsidRPr="00960F70">
              <w:rPr>
                <w:rFonts w:ascii="Times New Roman" w:hAnsi="Times New Roman"/>
                <w:bCs/>
              </w:rPr>
              <w:t>Ryzyko w rewizji finansowej</w:t>
            </w:r>
            <w:r w:rsidR="006538B6" w:rsidRPr="00960F7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745" w:type="pct"/>
          </w:tcPr>
          <w:p w14:paraId="3BE24BC2" w14:textId="4E1E2EA6" w:rsidR="006538B6" w:rsidRPr="00960F70" w:rsidRDefault="00C43BE3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960F70" w:rsidRPr="00960F70" w14:paraId="1C7E2E40" w14:textId="77777777" w:rsidTr="00ED67BB">
        <w:tc>
          <w:tcPr>
            <w:tcW w:w="4255" w:type="pct"/>
          </w:tcPr>
          <w:p w14:paraId="3BC1071C" w14:textId="5A321FF8" w:rsidR="006538B6" w:rsidRPr="00960F70" w:rsidRDefault="002D7F9B" w:rsidP="00ED67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15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16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41741C" w:rsidRPr="00960F70">
              <w:rPr>
                <w:rFonts w:ascii="Times New Roman" w:hAnsi="Times New Roman"/>
                <w:bCs/>
              </w:rPr>
              <w:t>Rewizja finansowa</w:t>
            </w:r>
            <w:r w:rsidR="006538B6" w:rsidRPr="00960F70">
              <w:rPr>
                <w:rFonts w:ascii="Times New Roman" w:hAnsi="Times New Roman"/>
                <w:bCs/>
              </w:rPr>
              <w:t xml:space="preserve"> w zarządzaniu </w:t>
            </w:r>
            <w:r w:rsidR="00491BE4" w:rsidRPr="00960F7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745" w:type="pct"/>
          </w:tcPr>
          <w:p w14:paraId="773A8E9E" w14:textId="77777777" w:rsidR="006538B6" w:rsidRPr="00960F70" w:rsidRDefault="006538B6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6538B6" w:rsidRPr="00960F70" w14:paraId="29FA679A" w14:textId="77777777" w:rsidTr="00ED67BB">
        <w:tc>
          <w:tcPr>
            <w:tcW w:w="4255" w:type="pct"/>
          </w:tcPr>
          <w:p w14:paraId="2FC101A0" w14:textId="50015DA3" w:rsidR="006538B6" w:rsidRPr="00960F70" w:rsidRDefault="002D7F9B" w:rsidP="00ED67B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17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-C</w:t>
            </w:r>
            <w:r w:rsidR="00FF3C6E" w:rsidRPr="00960F70">
              <w:rPr>
                <w:rFonts w:ascii="Times New Roman" w:eastAsia="Times New Roman" w:hAnsi="Times New Roman"/>
                <w:bCs/>
                <w:lang w:eastAsia="pl-PL"/>
              </w:rPr>
              <w:t>18</w:t>
            </w:r>
            <w:r w:rsidR="00ED67BB" w:rsidRPr="00960F70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6538B6" w:rsidRPr="00960F70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6C6201" w:rsidRPr="00960F70">
              <w:rPr>
                <w:rFonts w:ascii="Times New Roman" w:eastAsia="Times New Roman" w:hAnsi="Times New Roman"/>
                <w:bCs/>
                <w:lang w:eastAsia="pl-PL"/>
              </w:rPr>
              <w:t>Powtórzenie i s</w:t>
            </w:r>
            <w:r w:rsidR="006538B6" w:rsidRPr="00960F70">
              <w:rPr>
                <w:rFonts w:ascii="Times New Roman" w:hAnsi="Times New Roman"/>
                <w:bCs/>
              </w:rPr>
              <w:t>prawdzenie wiadomości</w:t>
            </w:r>
          </w:p>
        </w:tc>
        <w:tc>
          <w:tcPr>
            <w:tcW w:w="745" w:type="pct"/>
          </w:tcPr>
          <w:p w14:paraId="1A682FB1" w14:textId="77777777" w:rsidR="006538B6" w:rsidRPr="00960F70" w:rsidRDefault="006538B6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</w:tbl>
    <w:p w14:paraId="066551AC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  <w:bCs/>
        </w:rPr>
      </w:pPr>
    </w:p>
    <w:p w14:paraId="77FAD4F9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</w:rPr>
      </w:pPr>
      <w:r w:rsidRPr="00960F70">
        <w:rPr>
          <w:rFonts w:ascii="Times New Roman" w:hAnsi="Times New Roman"/>
          <w:b/>
          <w:bCs/>
        </w:rPr>
        <w:t>NARZĘDZIA DYDAKTYCZNE</w:t>
      </w:r>
    </w:p>
    <w:p w14:paraId="3C62B8AE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1. Podręczniki i skrypty</w:t>
      </w:r>
    </w:p>
    <w:p w14:paraId="3253BEAF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2. Akty prawne</w:t>
      </w:r>
    </w:p>
    <w:p w14:paraId="51C70063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3. Sprzęt audiowizualny, sprzęt komputerowy</w:t>
      </w:r>
    </w:p>
    <w:p w14:paraId="72907E7B" w14:textId="31229B9F" w:rsidR="006538B6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4. Źródła internetowe Ministerstwa Finansów, Krajowej Izby Biegłych Rewidentów</w:t>
      </w:r>
    </w:p>
    <w:p w14:paraId="17B8E6F3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</w:p>
    <w:p w14:paraId="2C512A06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</w:rPr>
      </w:pPr>
      <w:r w:rsidRPr="00960F70">
        <w:rPr>
          <w:rFonts w:ascii="Times New Roman" w:hAnsi="Times New Roman"/>
          <w:b/>
          <w:bCs/>
        </w:rPr>
        <w:t>SPOSOBY OCENY ( F – FORMUJĄCA, P – PODSUMOWUJĄCA)</w:t>
      </w:r>
    </w:p>
    <w:p w14:paraId="7B5CC146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F1. Zadania</w:t>
      </w:r>
    </w:p>
    <w:p w14:paraId="306F850E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F2. Studium przypadku</w:t>
      </w:r>
    </w:p>
    <w:p w14:paraId="41502FD8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F3. Dyskusja</w:t>
      </w:r>
    </w:p>
    <w:p w14:paraId="3C484F6E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P1. Sprawdzian pisemny</w:t>
      </w:r>
    </w:p>
    <w:p w14:paraId="3D1C0042" w14:textId="77777777" w:rsidR="00ED67BB" w:rsidRPr="00960F70" w:rsidRDefault="00ED67BB" w:rsidP="00ED67BB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P2. Egzamin pisemny</w:t>
      </w:r>
    </w:p>
    <w:p w14:paraId="071C0EEA" w14:textId="77777777" w:rsidR="00ED67BB" w:rsidRPr="00960F70" w:rsidRDefault="00ED67BB" w:rsidP="00EC28FD">
      <w:pPr>
        <w:spacing w:after="0" w:line="240" w:lineRule="auto"/>
        <w:rPr>
          <w:rFonts w:ascii="Times New Roman" w:hAnsi="Times New Roman"/>
          <w:b/>
          <w:bCs/>
        </w:rPr>
      </w:pPr>
    </w:p>
    <w:p w14:paraId="685A194D" w14:textId="7642C0E2" w:rsidR="006145C5" w:rsidRPr="00960F70" w:rsidRDefault="006538B6" w:rsidP="00ED67BB">
      <w:pPr>
        <w:spacing w:after="0" w:line="240" w:lineRule="auto"/>
        <w:rPr>
          <w:rFonts w:ascii="Times New Roman" w:hAnsi="Times New Roman"/>
          <w:b/>
          <w:bCs/>
        </w:rPr>
      </w:pPr>
      <w:r w:rsidRPr="00960F70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1276"/>
        <w:gridCol w:w="1985"/>
        <w:gridCol w:w="1979"/>
      </w:tblGrid>
      <w:tr w:rsidR="00960F70" w:rsidRPr="00960F70" w14:paraId="66C32B52" w14:textId="421B194B" w:rsidTr="00874C76">
        <w:trPr>
          <w:trHeight w:val="262"/>
        </w:trPr>
        <w:tc>
          <w:tcPr>
            <w:tcW w:w="2813" w:type="pct"/>
            <w:gridSpan w:val="2"/>
            <w:vMerge w:val="restart"/>
          </w:tcPr>
          <w:p w14:paraId="63898C97" w14:textId="77777777" w:rsidR="009846D5" w:rsidRPr="00960F70" w:rsidRDefault="009846D5" w:rsidP="0066286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</w:tc>
        <w:tc>
          <w:tcPr>
            <w:tcW w:w="2187" w:type="pct"/>
            <w:gridSpan w:val="2"/>
          </w:tcPr>
          <w:p w14:paraId="24A61A67" w14:textId="721DD4E5" w:rsidR="009846D5" w:rsidRPr="00960F70" w:rsidRDefault="009846D5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Średnia liczba godzin na zrealizowanie aktywności</w:t>
            </w:r>
          </w:p>
        </w:tc>
      </w:tr>
      <w:tr w:rsidR="00960F70" w:rsidRPr="00960F70" w14:paraId="10AE1337" w14:textId="77777777" w:rsidTr="00540F7E">
        <w:trPr>
          <w:trHeight w:val="262"/>
        </w:trPr>
        <w:tc>
          <w:tcPr>
            <w:tcW w:w="2813" w:type="pct"/>
            <w:gridSpan w:val="2"/>
            <w:vMerge/>
          </w:tcPr>
          <w:p w14:paraId="1D29DD88" w14:textId="77777777" w:rsidR="009846D5" w:rsidRPr="00960F70" w:rsidRDefault="009846D5" w:rsidP="0066286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</w:p>
        </w:tc>
        <w:tc>
          <w:tcPr>
            <w:tcW w:w="1095" w:type="pct"/>
          </w:tcPr>
          <w:p w14:paraId="3D23F955" w14:textId="391AC24A" w:rsidR="009846D5" w:rsidRPr="00960F70" w:rsidRDefault="006918E2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h</w:t>
            </w:r>
          </w:p>
        </w:tc>
        <w:tc>
          <w:tcPr>
            <w:tcW w:w="1092" w:type="pct"/>
          </w:tcPr>
          <w:p w14:paraId="6A24611A" w14:textId="277B7F48" w:rsidR="009846D5" w:rsidRPr="00960F70" w:rsidRDefault="006918E2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960F70" w:rsidRPr="00960F70" w14:paraId="70589DEB" w14:textId="33A5582E" w:rsidTr="00540F7E">
        <w:tc>
          <w:tcPr>
            <w:tcW w:w="2109" w:type="pct"/>
          </w:tcPr>
          <w:p w14:paraId="599F6175" w14:textId="77777777" w:rsidR="00ED67BB" w:rsidRPr="00960F70" w:rsidRDefault="00ED67BB" w:rsidP="00662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 xml:space="preserve">Godziny kontaktowe z nauczycielem </w:t>
            </w:r>
          </w:p>
        </w:tc>
        <w:tc>
          <w:tcPr>
            <w:tcW w:w="704" w:type="pct"/>
          </w:tcPr>
          <w:p w14:paraId="7F94AFBE" w14:textId="3A7F4873" w:rsidR="00ED67BB" w:rsidRPr="00960F70" w:rsidRDefault="00ED67BB" w:rsidP="00662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Wykład</w:t>
            </w:r>
          </w:p>
        </w:tc>
        <w:tc>
          <w:tcPr>
            <w:tcW w:w="1095" w:type="pct"/>
          </w:tcPr>
          <w:p w14:paraId="5AFE7EF0" w14:textId="71710216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15</w:t>
            </w:r>
          </w:p>
        </w:tc>
        <w:tc>
          <w:tcPr>
            <w:tcW w:w="1092" w:type="pct"/>
          </w:tcPr>
          <w:p w14:paraId="69349B93" w14:textId="4C394878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0,6</w:t>
            </w:r>
          </w:p>
        </w:tc>
      </w:tr>
      <w:tr w:rsidR="00960F70" w:rsidRPr="00960F70" w14:paraId="42F799CE" w14:textId="77777777" w:rsidTr="00540F7E">
        <w:tc>
          <w:tcPr>
            <w:tcW w:w="2109" w:type="pct"/>
          </w:tcPr>
          <w:p w14:paraId="4F3DD424" w14:textId="77777777" w:rsidR="00ED67BB" w:rsidRPr="00960F70" w:rsidRDefault="00ED67BB" w:rsidP="00662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704" w:type="pct"/>
          </w:tcPr>
          <w:p w14:paraId="27CEC889" w14:textId="658A3D2C" w:rsidR="00ED67BB" w:rsidRPr="00960F70" w:rsidRDefault="00ED67BB" w:rsidP="00662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1095" w:type="pct"/>
          </w:tcPr>
          <w:p w14:paraId="42EFF861" w14:textId="59FAF838" w:rsidR="00ED67BB" w:rsidRPr="00960F70" w:rsidRDefault="00874C76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18</w:t>
            </w:r>
          </w:p>
        </w:tc>
        <w:tc>
          <w:tcPr>
            <w:tcW w:w="1092" w:type="pct"/>
          </w:tcPr>
          <w:p w14:paraId="0B186C18" w14:textId="30944332" w:rsidR="00ED67BB" w:rsidRPr="00960F70" w:rsidRDefault="00874C76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0,72</w:t>
            </w:r>
          </w:p>
        </w:tc>
      </w:tr>
      <w:tr w:rsidR="00960F70" w:rsidRPr="00960F70" w14:paraId="4785AFDD" w14:textId="77777777" w:rsidTr="00540F7E">
        <w:tc>
          <w:tcPr>
            <w:tcW w:w="2813" w:type="pct"/>
            <w:gridSpan w:val="2"/>
          </w:tcPr>
          <w:p w14:paraId="1FE0B810" w14:textId="48CD043C" w:rsidR="00ED67BB" w:rsidRPr="00960F70" w:rsidRDefault="00ED67BB" w:rsidP="00874C7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Przygotowanie do zajęć</w:t>
            </w:r>
          </w:p>
        </w:tc>
        <w:tc>
          <w:tcPr>
            <w:tcW w:w="1095" w:type="pct"/>
          </w:tcPr>
          <w:p w14:paraId="0B0208AB" w14:textId="115B3A73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25</w:t>
            </w:r>
          </w:p>
        </w:tc>
        <w:tc>
          <w:tcPr>
            <w:tcW w:w="1092" w:type="pct"/>
          </w:tcPr>
          <w:p w14:paraId="68134D34" w14:textId="42E29348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960F70" w:rsidRPr="00960F70" w14:paraId="14C5FEED" w14:textId="77777777" w:rsidTr="00540F7E">
        <w:tc>
          <w:tcPr>
            <w:tcW w:w="2813" w:type="pct"/>
            <w:gridSpan w:val="2"/>
          </w:tcPr>
          <w:p w14:paraId="7BAF7013" w14:textId="7C285F90" w:rsidR="00ED67BB" w:rsidRPr="00960F70" w:rsidRDefault="00ED67BB" w:rsidP="00874C7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Zadania przed egzaminem</w:t>
            </w:r>
          </w:p>
        </w:tc>
        <w:tc>
          <w:tcPr>
            <w:tcW w:w="1095" w:type="pct"/>
          </w:tcPr>
          <w:p w14:paraId="146B843D" w14:textId="5E07B403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20</w:t>
            </w:r>
          </w:p>
        </w:tc>
        <w:tc>
          <w:tcPr>
            <w:tcW w:w="1092" w:type="pct"/>
          </w:tcPr>
          <w:p w14:paraId="7BBCCB08" w14:textId="42DA8399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0,8</w:t>
            </w:r>
          </w:p>
        </w:tc>
      </w:tr>
      <w:tr w:rsidR="00960F70" w:rsidRPr="00960F70" w14:paraId="4318E62C" w14:textId="77777777" w:rsidTr="00540F7E">
        <w:tc>
          <w:tcPr>
            <w:tcW w:w="2813" w:type="pct"/>
            <w:gridSpan w:val="2"/>
          </w:tcPr>
          <w:p w14:paraId="70449D07" w14:textId="33E71B7D" w:rsidR="00ED67BB" w:rsidRPr="00960F70" w:rsidRDefault="00ED67BB" w:rsidP="00874C7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Przygotowanie do egzaminu</w:t>
            </w:r>
          </w:p>
        </w:tc>
        <w:tc>
          <w:tcPr>
            <w:tcW w:w="1095" w:type="pct"/>
          </w:tcPr>
          <w:p w14:paraId="1348F681" w14:textId="6B4B93CC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17</w:t>
            </w:r>
          </w:p>
        </w:tc>
        <w:tc>
          <w:tcPr>
            <w:tcW w:w="1092" w:type="pct"/>
          </w:tcPr>
          <w:p w14:paraId="71256822" w14:textId="7761E9F0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0,68</w:t>
            </w:r>
          </w:p>
        </w:tc>
      </w:tr>
      <w:tr w:rsidR="00960F70" w:rsidRPr="00960F70" w14:paraId="6883E4B7" w14:textId="77777777" w:rsidTr="00540F7E">
        <w:tc>
          <w:tcPr>
            <w:tcW w:w="2813" w:type="pct"/>
            <w:gridSpan w:val="2"/>
          </w:tcPr>
          <w:p w14:paraId="0E67AD79" w14:textId="44164DC5" w:rsidR="00ED67BB" w:rsidRPr="00960F70" w:rsidRDefault="00ED67BB" w:rsidP="00874C7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Zapoznanie z literaturą przedmiotu i aktami prawnymi</w:t>
            </w:r>
          </w:p>
        </w:tc>
        <w:tc>
          <w:tcPr>
            <w:tcW w:w="1095" w:type="pct"/>
          </w:tcPr>
          <w:p w14:paraId="3A76B421" w14:textId="04318AF9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22</w:t>
            </w:r>
          </w:p>
        </w:tc>
        <w:tc>
          <w:tcPr>
            <w:tcW w:w="1092" w:type="pct"/>
          </w:tcPr>
          <w:p w14:paraId="76E9202A" w14:textId="1D079B01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0,88</w:t>
            </w:r>
          </w:p>
        </w:tc>
      </w:tr>
      <w:tr w:rsidR="00960F70" w:rsidRPr="00960F70" w14:paraId="2F6F90A2" w14:textId="77777777" w:rsidTr="00540F7E">
        <w:tc>
          <w:tcPr>
            <w:tcW w:w="2813" w:type="pct"/>
            <w:gridSpan w:val="2"/>
          </w:tcPr>
          <w:p w14:paraId="76711C94" w14:textId="635F5C65" w:rsidR="00ED67BB" w:rsidRPr="00960F70" w:rsidRDefault="00ED67BB" w:rsidP="00874C7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Egzamin</w:t>
            </w:r>
          </w:p>
        </w:tc>
        <w:tc>
          <w:tcPr>
            <w:tcW w:w="1095" w:type="pct"/>
          </w:tcPr>
          <w:p w14:paraId="6C624283" w14:textId="1C758440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3</w:t>
            </w:r>
          </w:p>
        </w:tc>
        <w:tc>
          <w:tcPr>
            <w:tcW w:w="1092" w:type="pct"/>
          </w:tcPr>
          <w:p w14:paraId="109E9966" w14:textId="71B37471" w:rsidR="00ED67BB" w:rsidRPr="00960F70" w:rsidRDefault="00874C76" w:rsidP="00874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0,12</w:t>
            </w:r>
          </w:p>
        </w:tc>
      </w:tr>
      <w:tr w:rsidR="00960F70" w:rsidRPr="00960F70" w14:paraId="240D15F6" w14:textId="77777777" w:rsidTr="00540F7E">
        <w:tc>
          <w:tcPr>
            <w:tcW w:w="2813" w:type="pct"/>
            <w:gridSpan w:val="2"/>
          </w:tcPr>
          <w:p w14:paraId="26380057" w14:textId="4D3D7370" w:rsidR="00ED67BB" w:rsidRPr="00960F70" w:rsidRDefault="00ED67BB" w:rsidP="00ED67B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Konsultacje</w:t>
            </w:r>
          </w:p>
        </w:tc>
        <w:tc>
          <w:tcPr>
            <w:tcW w:w="1095" w:type="pct"/>
          </w:tcPr>
          <w:p w14:paraId="4D71C386" w14:textId="2DD74EEB" w:rsidR="00ED67BB" w:rsidRPr="00960F70" w:rsidRDefault="00874C76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5</w:t>
            </w:r>
          </w:p>
        </w:tc>
        <w:tc>
          <w:tcPr>
            <w:tcW w:w="1092" w:type="pct"/>
          </w:tcPr>
          <w:p w14:paraId="2066D52E" w14:textId="0FB38C77" w:rsidR="00ED67BB" w:rsidRPr="00960F70" w:rsidRDefault="00874C76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Cs/>
                <w:lang w:eastAsia="pl-PL"/>
              </w:rPr>
              <w:t>0,2</w:t>
            </w:r>
          </w:p>
        </w:tc>
      </w:tr>
      <w:tr w:rsidR="009846D5" w:rsidRPr="00960F70" w14:paraId="14BE64B9" w14:textId="107FF5F5" w:rsidTr="00540F7E">
        <w:tc>
          <w:tcPr>
            <w:tcW w:w="2813" w:type="pct"/>
            <w:gridSpan w:val="2"/>
          </w:tcPr>
          <w:p w14:paraId="4825A624" w14:textId="77777777" w:rsidR="009846D5" w:rsidRPr="00960F70" w:rsidRDefault="009846D5" w:rsidP="006628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67639648" w14:textId="77777777" w:rsidR="009846D5" w:rsidRPr="00960F70" w:rsidRDefault="009846D5" w:rsidP="006628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095" w:type="pct"/>
          </w:tcPr>
          <w:p w14:paraId="728934E0" w14:textId="29351E27" w:rsidR="009846D5" w:rsidRPr="00960F70" w:rsidRDefault="00874C76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1092" w:type="pct"/>
          </w:tcPr>
          <w:p w14:paraId="180B6051" w14:textId="66FB11E7" w:rsidR="009846D5" w:rsidRPr="00960F70" w:rsidRDefault="00467568" w:rsidP="00662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5</w:t>
            </w:r>
            <w:r w:rsidR="00874C76" w:rsidRPr="00960F70">
              <w:rPr>
                <w:rFonts w:ascii="Times New Roman" w:eastAsia="Times New Roman" w:hAnsi="Times New Roman"/>
                <w:b/>
                <w:bCs/>
                <w:lang w:eastAsia="pl-PL"/>
              </w:rPr>
              <w:t>ECTS</w:t>
            </w:r>
          </w:p>
        </w:tc>
      </w:tr>
    </w:tbl>
    <w:p w14:paraId="672ABDAF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  <w:bCs/>
        </w:rPr>
      </w:pPr>
    </w:p>
    <w:p w14:paraId="6DBBD06B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  <w:bCs/>
        </w:rPr>
      </w:pPr>
      <w:r w:rsidRPr="00960F70">
        <w:rPr>
          <w:rFonts w:ascii="Times New Roman" w:hAnsi="Times New Roman"/>
          <w:b/>
          <w:bCs/>
        </w:rPr>
        <w:t>LITERATURA PODSTAWOWA I UZUPEŁNIAJĄCA</w:t>
      </w:r>
    </w:p>
    <w:p w14:paraId="65D3026A" w14:textId="6E7349B8" w:rsidR="00874C76" w:rsidRPr="00960F70" w:rsidRDefault="00874C76" w:rsidP="00874C76">
      <w:pPr>
        <w:spacing w:after="0" w:line="240" w:lineRule="auto"/>
        <w:rPr>
          <w:rFonts w:ascii="Times New Roman" w:hAnsi="Times New Roman"/>
          <w:b/>
          <w:bCs/>
        </w:rPr>
      </w:pPr>
      <w:r w:rsidRPr="00960F70">
        <w:rPr>
          <w:rFonts w:ascii="Times New Roman" w:hAnsi="Times New Roman"/>
          <w:b/>
          <w:bCs/>
        </w:rPr>
        <w:t>Literatura podstawowa:</w:t>
      </w:r>
    </w:p>
    <w:p w14:paraId="6B1092D1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1. J. Pfaff, Rewizja finansowa, Wydawnictwo Uniwersytetu Ekonomicznego w Katowicach, Katowice 2015. </w:t>
      </w:r>
    </w:p>
    <w:p w14:paraId="75DD54DB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2. Krajowe Standardy Rewizji Finansowej, www.pibr.org.pl</w:t>
      </w:r>
    </w:p>
    <w:p w14:paraId="470D5C5B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3. Ustawa z dnia 11.05.2017 r. o biegłych rewidentach, firmach audytorskich oraz nadzorze publicznym, (Aktualny tekst jednolity). </w:t>
      </w:r>
    </w:p>
    <w:p w14:paraId="2B52203B" w14:textId="52311C39" w:rsidR="00874C76" w:rsidRPr="00960F70" w:rsidRDefault="00874C76" w:rsidP="00874C76">
      <w:pPr>
        <w:spacing w:after="0" w:line="240" w:lineRule="auto"/>
        <w:rPr>
          <w:rFonts w:ascii="Times New Roman" w:hAnsi="Times New Roman"/>
          <w:b/>
          <w:bCs/>
        </w:rPr>
      </w:pPr>
      <w:r w:rsidRPr="00960F70">
        <w:rPr>
          <w:rFonts w:ascii="Times New Roman" w:hAnsi="Times New Roman"/>
          <w:b/>
          <w:bCs/>
        </w:rPr>
        <w:t>Literatura uzupełniająca:</w:t>
      </w:r>
    </w:p>
    <w:p w14:paraId="2C2F2093" w14:textId="4114AB12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1. Krajowe Standardy Rewizji Finansowej, www.pibr.org.pl.</w:t>
      </w:r>
    </w:p>
    <w:p w14:paraId="270165AB" w14:textId="50F3AEC0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2. D. Krzywda (red.), Rewizja sprawozdań finansowych, </w:t>
      </w:r>
      <w:proofErr w:type="spellStart"/>
      <w:r w:rsidRPr="00960F70">
        <w:rPr>
          <w:rFonts w:ascii="Times New Roman" w:hAnsi="Times New Roman"/>
        </w:rPr>
        <w:t>SKwP</w:t>
      </w:r>
      <w:proofErr w:type="spellEnd"/>
      <w:r w:rsidRPr="00960F70">
        <w:rPr>
          <w:rFonts w:ascii="Times New Roman" w:hAnsi="Times New Roman"/>
        </w:rPr>
        <w:t>, Warszawa 2005, 2012.</w:t>
      </w:r>
    </w:p>
    <w:p w14:paraId="7BA628C9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3. J. </w:t>
      </w:r>
      <w:proofErr w:type="spellStart"/>
      <w:r w:rsidRPr="00960F70">
        <w:rPr>
          <w:rFonts w:ascii="Times New Roman" w:hAnsi="Times New Roman"/>
        </w:rPr>
        <w:t>Chluska</w:t>
      </w:r>
      <w:proofErr w:type="spellEnd"/>
      <w:r w:rsidRPr="00960F70">
        <w:rPr>
          <w:rFonts w:ascii="Times New Roman" w:hAnsi="Times New Roman"/>
        </w:rPr>
        <w:t>, J. Rubik, Polityka rachunkowości w sprawozdawczości i badaniu sprawozdań finansowych, Finanse, Rynki Finansowe, Ubezpieczenia nr 2 (80), Szczecin 2016.</w:t>
      </w:r>
    </w:p>
    <w:p w14:paraId="307794CA" w14:textId="6F6C561C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lastRenderedPageBreak/>
        <w:t xml:space="preserve">4. J. </w:t>
      </w:r>
      <w:proofErr w:type="spellStart"/>
      <w:r w:rsidRPr="00960F70">
        <w:rPr>
          <w:rFonts w:ascii="Times New Roman" w:hAnsi="Times New Roman"/>
        </w:rPr>
        <w:t>Chluska</w:t>
      </w:r>
      <w:proofErr w:type="spellEnd"/>
      <w:r w:rsidRPr="00960F70">
        <w:rPr>
          <w:rFonts w:ascii="Times New Roman" w:hAnsi="Times New Roman"/>
        </w:rPr>
        <w:t>, Uproszczenia rachunkowości jednostek mikro i małych - szanse i zagrożenia, Studia Ekonomiczne. Zeszyty Naukowe Uniwersytetu Ekonomicznego w Katowicach nr 268, Katowice.</w:t>
      </w:r>
    </w:p>
    <w:p w14:paraId="7693E744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5. J. </w:t>
      </w:r>
      <w:proofErr w:type="spellStart"/>
      <w:r w:rsidRPr="00960F70">
        <w:rPr>
          <w:rFonts w:ascii="Times New Roman" w:hAnsi="Times New Roman"/>
        </w:rPr>
        <w:t>Chluska</w:t>
      </w:r>
      <w:proofErr w:type="spellEnd"/>
      <w:r w:rsidRPr="00960F70">
        <w:rPr>
          <w:rFonts w:ascii="Times New Roman" w:hAnsi="Times New Roman"/>
        </w:rPr>
        <w:t xml:space="preserve">, Sprawozdawczość finansowa, w: Rachunkowość finansowa J. </w:t>
      </w:r>
      <w:proofErr w:type="spellStart"/>
      <w:r w:rsidRPr="00960F70">
        <w:rPr>
          <w:rFonts w:ascii="Times New Roman" w:hAnsi="Times New Roman"/>
        </w:rPr>
        <w:t>Chluska</w:t>
      </w:r>
      <w:proofErr w:type="spellEnd"/>
      <w:r w:rsidRPr="00960F70">
        <w:rPr>
          <w:rFonts w:ascii="Times New Roman" w:hAnsi="Times New Roman"/>
        </w:rPr>
        <w:t xml:space="preserve"> (red.), Wydawnictwo Wydziału Zarządzania Politechniki Częstochowskiej, Częstochowa 2012, 2016.</w:t>
      </w:r>
    </w:p>
    <w:p w14:paraId="231C0C66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6. S. Łęgowik-Świącik, Funkcja kontrolna i informacyjna rachunkowości z perspektywy behawioralnej, (w:) Wyzwania współczesnego zarządzania. Kreowanie kapitału intelektualnego organizacji (red.) Leszek Kiełtyka, Waldemar Jędrzejczyk, Paweł </w:t>
      </w:r>
      <w:proofErr w:type="spellStart"/>
      <w:r w:rsidRPr="00960F70">
        <w:rPr>
          <w:rFonts w:ascii="Times New Roman" w:hAnsi="Times New Roman"/>
        </w:rPr>
        <w:t>Kobis</w:t>
      </w:r>
      <w:proofErr w:type="spellEnd"/>
      <w:r w:rsidRPr="00960F70">
        <w:rPr>
          <w:rFonts w:ascii="Times New Roman" w:hAnsi="Times New Roman"/>
        </w:rPr>
        <w:t>, Wydawnictwa: Towarzystwo Naukowe Organizacji i Kierownictwa, Warszawa 2016.</w:t>
      </w:r>
    </w:p>
    <w:p w14:paraId="2DFB7160" w14:textId="201D1B92" w:rsidR="001062DE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7. S. Łęgowik-Świącik, Koncepcja procesu audytu w gospodarce zapasami w małych i średnich przedsiębiorstwach, [w:] Teoria i praktyka rachunkowości małych i średnich przedsiębiorstw. (red.) J. </w:t>
      </w:r>
      <w:proofErr w:type="spellStart"/>
      <w:r w:rsidRPr="00960F70">
        <w:rPr>
          <w:rFonts w:ascii="Times New Roman" w:hAnsi="Times New Roman"/>
        </w:rPr>
        <w:t>Chluska</w:t>
      </w:r>
      <w:proofErr w:type="spellEnd"/>
      <w:r w:rsidRPr="00960F70">
        <w:rPr>
          <w:rFonts w:ascii="Times New Roman" w:hAnsi="Times New Roman"/>
        </w:rPr>
        <w:t>, Wydawnictwo Wydziału Zarządzania Politechniki Częstochowskiej, Częstochowa 2011.</w:t>
      </w:r>
    </w:p>
    <w:p w14:paraId="17B77C78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</w:p>
    <w:p w14:paraId="22393A5C" w14:textId="77D48F14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  <w:bCs/>
        </w:rPr>
      </w:pPr>
      <w:r w:rsidRPr="00960F70">
        <w:rPr>
          <w:rFonts w:ascii="Times New Roman" w:hAnsi="Times New Roman"/>
          <w:b/>
          <w:bCs/>
        </w:rPr>
        <w:t>PROWADZĄCY PRZEDMIOT ( IMIĘ, NAZWISKO, ADRES E-MAIL)</w:t>
      </w:r>
    </w:p>
    <w:p w14:paraId="198EB297" w14:textId="5743EC03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prof. dr hab. Jolanta </w:t>
      </w:r>
      <w:proofErr w:type="spellStart"/>
      <w:r w:rsidRPr="00960F70">
        <w:rPr>
          <w:rFonts w:ascii="Times New Roman" w:hAnsi="Times New Roman"/>
        </w:rPr>
        <w:t>Chluska</w:t>
      </w:r>
      <w:proofErr w:type="spellEnd"/>
      <w:r w:rsidRPr="00960F70">
        <w:rPr>
          <w:rFonts w:ascii="Times New Roman" w:hAnsi="Times New Roman"/>
        </w:rPr>
        <w:t xml:space="preserve">  jolanta.chluska@pcz.pl</w:t>
      </w:r>
    </w:p>
    <w:p w14:paraId="3081E1D6" w14:textId="08B93710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dr hab. Sylwia Łęgowik-Świącik prof. PCz sylwia.legowik-swiacik@pcz.pl</w:t>
      </w:r>
    </w:p>
    <w:p w14:paraId="0546D853" w14:textId="454BF64F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</w:p>
    <w:p w14:paraId="2211919D" w14:textId="77777777" w:rsidR="00874C76" w:rsidRPr="00960F70" w:rsidRDefault="00874C76" w:rsidP="00874C76">
      <w:pPr>
        <w:spacing w:after="0" w:line="240" w:lineRule="auto"/>
        <w:jc w:val="both"/>
        <w:rPr>
          <w:rFonts w:ascii="Times New Roman" w:hAnsi="Times New Roman"/>
        </w:rPr>
      </w:pPr>
      <w:r w:rsidRPr="00960F70">
        <w:rPr>
          <w:rFonts w:ascii="Times New Roman" w:hAnsi="Times New Roman"/>
          <w:b/>
        </w:rPr>
        <w:t>MACIERZ REALIZACJI EFEKTÓW UCZENIA SIĘ</w:t>
      </w:r>
      <w:r w:rsidRPr="00960F70">
        <w:rPr>
          <w:rFonts w:ascii="Times New Roman" w:hAnsi="Times New Roma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3001"/>
        <w:gridCol w:w="1304"/>
        <w:gridCol w:w="1414"/>
        <w:gridCol w:w="1406"/>
        <w:gridCol w:w="984"/>
      </w:tblGrid>
      <w:tr w:rsidR="00960F70" w:rsidRPr="00960F70" w14:paraId="79F52E48" w14:textId="77777777" w:rsidTr="00874C76">
        <w:tc>
          <w:tcPr>
            <w:tcW w:w="529" w:type="pct"/>
          </w:tcPr>
          <w:p w14:paraId="7F37A899" w14:textId="54A52D5B" w:rsidR="006538B6" w:rsidRPr="00960F70" w:rsidRDefault="006538B6" w:rsidP="0066286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Efekt</w:t>
            </w:r>
            <w:r w:rsidR="00540F7E" w:rsidRPr="00960F70">
              <w:rPr>
                <w:rFonts w:ascii="Times New Roman" w:eastAsia="Times New Roman" w:hAnsi="Times New Roman"/>
                <w:b/>
                <w:lang w:eastAsia="pl-PL"/>
              </w:rPr>
              <w:t>y</w:t>
            </w: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0231B9" w:rsidRPr="00960F70">
              <w:rPr>
                <w:rFonts w:ascii="Times New Roman" w:eastAsia="Times New Roman" w:hAnsi="Times New Roman"/>
                <w:b/>
                <w:lang w:eastAsia="pl-PL"/>
              </w:rPr>
              <w:t>uczenia się</w:t>
            </w: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 xml:space="preserve">               </w:t>
            </w:r>
          </w:p>
        </w:tc>
        <w:tc>
          <w:tcPr>
            <w:tcW w:w="1659" w:type="pct"/>
          </w:tcPr>
          <w:p w14:paraId="154BE381" w14:textId="7E8BCF85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Odniesienie danego efektu do efektów zdefiniowanych                    dla całego programu (efektów na danym kierunku)</w:t>
            </w:r>
            <w:r w:rsidR="00540F7E" w:rsidRPr="00960F70">
              <w:rPr>
                <w:rFonts w:ascii="Times New Roman" w:eastAsia="Times New Roman" w:hAnsi="Times New Roman"/>
                <w:b/>
                <w:lang w:eastAsia="pl-PL"/>
              </w:rPr>
              <w:t xml:space="preserve"> (PRK)</w:t>
            </w:r>
          </w:p>
        </w:tc>
        <w:tc>
          <w:tcPr>
            <w:tcW w:w="703" w:type="pct"/>
          </w:tcPr>
          <w:p w14:paraId="1B639153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Cele przedmiotu</w:t>
            </w:r>
          </w:p>
        </w:tc>
        <w:tc>
          <w:tcPr>
            <w:tcW w:w="782" w:type="pct"/>
          </w:tcPr>
          <w:p w14:paraId="55CADF3D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Treści programowe</w:t>
            </w:r>
          </w:p>
        </w:tc>
        <w:tc>
          <w:tcPr>
            <w:tcW w:w="781" w:type="pct"/>
          </w:tcPr>
          <w:p w14:paraId="62E308F1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47" w:type="pct"/>
          </w:tcPr>
          <w:p w14:paraId="3ADAE0F7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b/>
                <w:lang w:eastAsia="pl-PL"/>
              </w:rPr>
              <w:t>Sposób oceny</w:t>
            </w:r>
          </w:p>
        </w:tc>
      </w:tr>
      <w:tr w:rsidR="00960F70" w:rsidRPr="00960F70" w14:paraId="5643BD28" w14:textId="77777777" w:rsidTr="00874C76">
        <w:tc>
          <w:tcPr>
            <w:tcW w:w="529" w:type="pct"/>
          </w:tcPr>
          <w:p w14:paraId="4DFD7618" w14:textId="170BEABC" w:rsidR="006538B6" w:rsidRPr="00960F70" w:rsidRDefault="00F14C1E" w:rsidP="00662863">
            <w:pPr>
              <w:spacing w:after="0" w:line="240" w:lineRule="auto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E</w:t>
            </w:r>
            <w:r w:rsidR="00A52847" w:rsidRPr="00960F70">
              <w:rPr>
                <w:rFonts w:ascii="Times New Roman" w:hAnsi="Times New Roman"/>
              </w:rPr>
              <w:t>U</w:t>
            </w:r>
            <w:r w:rsidRPr="00960F70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</w:tcPr>
          <w:p w14:paraId="0FA84CF7" w14:textId="77777777" w:rsidR="006538B6" w:rsidRPr="00960F70" w:rsidRDefault="008611FF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 xml:space="preserve">K_W02, </w:t>
            </w:r>
            <w:r w:rsidR="00EF361C" w:rsidRPr="00960F70">
              <w:rPr>
                <w:rFonts w:ascii="Times New Roman" w:hAnsi="Times New Roman"/>
              </w:rPr>
              <w:t xml:space="preserve">K_W03, </w:t>
            </w:r>
            <w:r w:rsidR="00F830A1" w:rsidRPr="00960F70">
              <w:rPr>
                <w:rFonts w:ascii="Times New Roman" w:hAnsi="Times New Roman"/>
              </w:rPr>
              <w:t>K_W06</w:t>
            </w:r>
          </w:p>
          <w:p w14:paraId="469D55D4" w14:textId="77777777" w:rsidR="00A258A2" w:rsidRPr="00960F70" w:rsidRDefault="00A258A2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 xml:space="preserve">K_U01, </w:t>
            </w:r>
            <w:r w:rsidR="003F4858" w:rsidRPr="00960F70">
              <w:rPr>
                <w:rFonts w:ascii="Times New Roman" w:hAnsi="Times New Roman"/>
              </w:rPr>
              <w:t>K_U02,</w:t>
            </w:r>
          </w:p>
          <w:p w14:paraId="1CF28567" w14:textId="77777777" w:rsidR="003F4858" w:rsidRPr="00960F70" w:rsidRDefault="00C73CEE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K_U07</w:t>
            </w:r>
          </w:p>
          <w:p w14:paraId="1EF47CAA" w14:textId="77777777" w:rsidR="00C44120" w:rsidRPr="00960F70" w:rsidRDefault="00C44120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 xml:space="preserve">K_K02, </w:t>
            </w:r>
            <w:r w:rsidR="0075717C" w:rsidRPr="00960F70">
              <w:rPr>
                <w:rFonts w:ascii="Times New Roman" w:hAnsi="Times New Roman"/>
              </w:rPr>
              <w:t>K_K03</w:t>
            </w:r>
          </w:p>
          <w:p w14:paraId="245F3ABC" w14:textId="77777777" w:rsidR="003C021F" w:rsidRPr="00960F70" w:rsidRDefault="003C021F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K_K06</w:t>
            </w:r>
          </w:p>
        </w:tc>
        <w:tc>
          <w:tcPr>
            <w:tcW w:w="703" w:type="pct"/>
          </w:tcPr>
          <w:p w14:paraId="745D01E1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82" w:type="pct"/>
          </w:tcPr>
          <w:p w14:paraId="2F1E0ECC" w14:textId="549C459D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W 1</w:t>
            </w:r>
            <w:r w:rsidR="00FF6660" w:rsidRPr="00960F70">
              <w:rPr>
                <w:rFonts w:ascii="Times New Roman" w:eastAsia="Times New Roman" w:hAnsi="Times New Roman"/>
                <w:lang w:eastAsia="pl-PL"/>
              </w:rPr>
              <w:t>,</w:t>
            </w:r>
            <w:r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FF5666" w:rsidRPr="00960F70">
              <w:rPr>
                <w:rFonts w:ascii="Times New Roman" w:eastAsia="Times New Roman" w:hAnsi="Times New Roman"/>
                <w:lang w:eastAsia="pl-PL"/>
              </w:rPr>
              <w:t>6</w:t>
            </w:r>
          </w:p>
          <w:p w14:paraId="2F2A7DE7" w14:textId="7E9D89F9" w:rsidR="006538B6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6538B6" w:rsidRPr="00960F70">
              <w:rPr>
                <w:rFonts w:ascii="Times New Roman" w:eastAsia="Times New Roman" w:hAnsi="Times New Roman"/>
                <w:lang w:eastAsia="pl-PL"/>
              </w:rPr>
              <w:t xml:space="preserve"> 1-</w:t>
            </w:r>
            <w:r w:rsidR="00835721" w:rsidRPr="00960F7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781" w:type="pct"/>
          </w:tcPr>
          <w:p w14:paraId="0C2CDFF0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47" w:type="pct"/>
          </w:tcPr>
          <w:p w14:paraId="3097A592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F2, F3</w:t>
            </w:r>
          </w:p>
          <w:p w14:paraId="44B7B266" w14:textId="77777777" w:rsidR="006538B6" w:rsidRPr="00960F70" w:rsidRDefault="00021BC5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960F70" w:rsidRPr="00960F70" w14:paraId="136BED0E" w14:textId="77777777" w:rsidTr="00874C76">
        <w:tc>
          <w:tcPr>
            <w:tcW w:w="529" w:type="pct"/>
          </w:tcPr>
          <w:p w14:paraId="7FBC9A05" w14:textId="3F38F8B3" w:rsidR="006538B6" w:rsidRPr="00960F70" w:rsidRDefault="00A52847" w:rsidP="00662863">
            <w:pPr>
              <w:spacing w:after="0" w:line="240" w:lineRule="auto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EU</w:t>
            </w:r>
            <w:r w:rsidR="006538B6" w:rsidRPr="00960F70">
              <w:rPr>
                <w:rFonts w:ascii="Times New Roman" w:hAnsi="Times New Roman"/>
              </w:rPr>
              <w:t>2</w:t>
            </w:r>
          </w:p>
        </w:tc>
        <w:tc>
          <w:tcPr>
            <w:tcW w:w="1659" w:type="pct"/>
          </w:tcPr>
          <w:p w14:paraId="016DA0A4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K_W02, K_W03, K_W06</w:t>
            </w:r>
          </w:p>
          <w:p w14:paraId="65B85991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K_U01, K_U02,</w:t>
            </w:r>
          </w:p>
          <w:p w14:paraId="6C50ED09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K_U07</w:t>
            </w:r>
          </w:p>
          <w:p w14:paraId="77A26402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K_K02, K_K03</w:t>
            </w:r>
          </w:p>
          <w:p w14:paraId="2BE396BD" w14:textId="77777777" w:rsidR="006538B6" w:rsidRPr="00960F70" w:rsidRDefault="0015388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hAnsi="Times New Roman"/>
              </w:rPr>
              <w:t>K_K06</w:t>
            </w:r>
          </w:p>
        </w:tc>
        <w:tc>
          <w:tcPr>
            <w:tcW w:w="703" w:type="pct"/>
          </w:tcPr>
          <w:p w14:paraId="551AADCC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2" w:type="pct"/>
          </w:tcPr>
          <w:p w14:paraId="7B8A3C7A" w14:textId="17FCC1CB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F77BEE" w:rsidRPr="00960F70">
              <w:rPr>
                <w:rFonts w:ascii="Times New Roman" w:eastAsia="Times New Roman" w:hAnsi="Times New Roman"/>
                <w:lang w:eastAsia="pl-PL"/>
              </w:rPr>
              <w:t>7-12</w:t>
            </w:r>
          </w:p>
          <w:p w14:paraId="013F1E91" w14:textId="5D67C152" w:rsidR="006538B6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6538B6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35721" w:rsidRPr="00960F70">
              <w:rPr>
                <w:rFonts w:ascii="Times New Roman" w:eastAsia="Times New Roman" w:hAnsi="Times New Roman"/>
                <w:lang w:eastAsia="pl-PL"/>
              </w:rPr>
              <w:t>3,4</w:t>
            </w:r>
            <w:r w:rsidR="00565F9C" w:rsidRPr="00960F70">
              <w:rPr>
                <w:rFonts w:ascii="Times New Roman" w:eastAsia="Times New Roman" w:hAnsi="Times New Roman"/>
                <w:lang w:eastAsia="pl-PL"/>
              </w:rPr>
              <w:t>,</w:t>
            </w:r>
            <w:r w:rsidR="00835721" w:rsidRPr="00960F70">
              <w:rPr>
                <w:rFonts w:ascii="Times New Roman" w:eastAsia="Times New Roman" w:hAnsi="Times New Roman"/>
                <w:lang w:eastAsia="pl-PL"/>
              </w:rPr>
              <w:t>9,10</w:t>
            </w:r>
          </w:p>
          <w:p w14:paraId="6D845918" w14:textId="05B694DC" w:rsidR="00097644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097644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F0EA7" w:rsidRPr="00960F70">
              <w:rPr>
                <w:rFonts w:ascii="Times New Roman" w:eastAsia="Times New Roman" w:hAnsi="Times New Roman"/>
                <w:lang w:eastAsia="pl-PL"/>
              </w:rPr>
              <w:t>17,18</w:t>
            </w:r>
          </w:p>
        </w:tc>
        <w:tc>
          <w:tcPr>
            <w:tcW w:w="781" w:type="pct"/>
          </w:tcPr>
          <w:p w14:paraId="095AE54F" w14:textId="5FC9E8A1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3, 4</w:t>
            </w:r>
          </w:p>
        </w:tc>
        <w:tc>
          <w:tcPr>
            <w:tcW w:w="547" w:type="pct"/>
          </w:tcPr>
          <w:p w14:paraId="7F1BC2D0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F2, F3</w:t>
            </w:r>
          </w:p>
          <w:p w14:paraId="670DB1D4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960F70" w:rsidRPr="00960F70" w14:paraId="36538BED" w14:textId="77777777" w:rsidTr="00874C76">
        <w:tc>
          <w:tcPr>
            <w:tcW w:w="529" w:type="pct"/>
          </w:tcPr>
          <w:p w14:paraId="2E72002A" w14:textId="07A9D308" w:rsidR="006538B6" w:rsidRPr="00960F70" w:rsidRDefault="00A52847" w:rsidP="00662863">
            <w:pPr>
              <w:spacing w:after="0" w:line="240" w:lineRule="auto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EU</w:t>
            </w:r>
            <w:r w:rsidR="00F14C1E" w:rsidRPr="00960F70">
              <w:rPr>
                <w:rFonts w:ascii="Times New Roman" w:hAnsi="Times New Roman"/>
              </w:rPr>
              <w:t>3</w:t>
            </w:r>
          </w:p>
        </w:tc>
        <w:tc>
          <w:tcPr>
            <w:tcW w:w="1659" w:type="pct"/>
          </w:tcPr>
          <w:p w14:paraId="667D0912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K_W02, K_W03, K_W06</w:t>
            </w:r>
          </w:p>
          <w:p w14:paraId="65D1F21F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K_U01, K_U02,</w:t>
            </w:r>
          </w:p>
          <w:p w14:paraId="42426F65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K_U07</w:t>
            </w:r>
          </w:p>
          <w:p w14:paraId="09B85142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K_K02, K_K03</w:t>
            </w:r>
          </w:p>
          <w:p w14:paraId="7F12031A" w14:textId="77777777" w:rsidR="006538B6" w:rsidRPr="00960F70" w:rsidRDefault="0015388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hAnsi="Times New Roman"/>
              </w:rPr>
              <w:t>K_K06</w:t>
            </w:r>
          </w:p>
        </w:tc>
        <w:tc>
          <w:tcPr>
            <w:tcW w:w="703" w:type="pct"/>
          </w:tcPr>
          <w:p w14:paraId="710DEA23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B05A48" w:rsidRPr="00960F7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782" w:type="pct"/>
          </w:tcPr>
          <w:p w14:paraId="3DDC3DEC" w14:textId="7D696981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F77BEE" w:rsidRPr="00960F70">
              <w:rPr>
                <w:rFonts w:ascii="Times New Roman" w:eastAsia="Times New Roman" w:hAnsi="Times New Roman"/>
                <w:lang w:eastAsia="pl-PL"/>
              </w:rPr>
              <w:t>3-6</w:t>
            </w:r>
          </w:p>
          <w:p w14:paraId="45404E4A" w14:textId="7760AA98" w:rsidR="006538B6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6538B6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F0EA7" w:rsidRPr="00960F70">
              <w:rPr>
                <w:rFonts w:ascii="Times New Roman" w:eastAsia="Times New Roman" w:hAnsi="Times New Roman"/>
                <w:lang w:eastAsia="pl-PL"/>
              </w:rPr>
              <w:t>7-8</w:t>
            </w:r>
            <w:r w:rsidR="00565F9C" w:rsidRPr="00960F70">
              <w:rPr>
                <w:rFonts w:ascii="Times New Roman" w:eastAsia="Times New Roman" w:hAnsi="Times New Roman"/>
                <w:lang w:eastAsia="pl-PL"/>
              </w:rPr>
              <w:t>,</w:t>
            </w:r>
            <w:r w:rsidR="004F0EA7" w:rsidRPr="00960F70">
              <w:rPr>
                <w:rFonts w:ascii="Times New Roman" w:eastAsia="Times New Roman" w:hAnsi="Times New Roman"/>
                <w:lang w:eastAsia="pl-PL"/>
              </w:rPr>
              <w:t>11,12</w:t>
            </w:r>
          </w:p>
          <w:p w14:paraId="4F0858A1" w14:textId="3B2CA411" w:rsidR="00097644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097644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F0EA7" w:rsidRPr="00960F70">
              <w:rPr>
                <w:rFonts w:ascii="Times New Roman" w:eastAsia="Times New Roman" w:hAnsi="Times New Roman"/>
                <w:lang w:eastAsia="pl-PL"/>
              </w:rPr>
              <w:t>17,18</w:t>
            </w:r>
          </w:p>
        </w:tc>
        <w:tc>
          <w:tcPr>
            <w:tcW w:w="781" w:type="pct"/>
          </w:tcPr>
          <w:p w14:paraId="0E3CF9F9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47" w:type="pct"/>
          </w:tcPr>
          <w:p w14:paraId="544E84FF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F1, F2, F3</w:t>
            </w:r>
          </w:p>
          <w:p w14:paraId="635105AC" w14:textId="77777777" w:rsidR="006538B6" w:rsidRPr="00960F70" w:rsidRDefault="00021BC5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960F70" w:rsidRPr="00960F70" w14:paraId="61F82E5C" w14:textId="77777777" w:rsidTr="00874C76">
        <w:tc>
          <w:tcPr>
            <w:tcW w:w="529" w:type="pct"/>
          </w:tcPr>
          <w:p w14:paraId="3E2BC0EA" w14:textId="191191E1" w:rsidR="00F14C1E" w:rsidRPr="00960F70" w:rsidRDefault="00A52847" w:rsidP="00662863">
            <w:pPr>
              <w:spacing w:after="0" w:line="240" w:lineRule="auto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EU</w:t>
            </w:r>
            <w:r w:rsidR="00F14C1E" w:rsidRPr="00960F70">
              <w:rPr>
                <w:rFonts w:ascii="Times New Roman" w:hAnsi="Times New Roman"/>
              </w:rPr>
              <w:t>4</w:t>
            </w:r>
          </w:p>
          <w:p w14:paraId="2F94A53B" w14:textId="77777777" w:rsidR="006538B6" w:rsidRPr="00960F70" w:rsidRDefault="006538B6" w:rsidP="006628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9" w:type="pct"/>
          </w:tcPr>
          <w:p w14:paraId="74938233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K_W02, K_W03, K_W06</w:t>
            </w:r>
          </w:p>
          <w:p w14:paraId="59F6E074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K_U01, K_U02,</w:t>
            </w:r>
          </w:p>
          <w:p w14:paraId="6F0D9AC7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K_U07</w:t>
            </w:r>
          </w:p>
          <w:p w14:paraId="77F7BFEC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K_K02, K_K03</w:t>
            </w:r>
          </w:p>
          <w:p w14:paraId="768AB5D8" w14:textId="77777777" w:rsidR="006538B6" w:rsidRPr="00960F70" w:rsidRDefault="0015388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hAnsi="Times New Roman"/>
              </w:rPr>
              <w:t>K_K06</w:t>
            </w:r>
          </w:p>
        </w:tc>
        <w:tc>
          <w:tcPr>
            <w:tcW w:w="703" w:type="pct"/>
          </w:tcPr>
          <w:p w14:paraId="426F1C13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82" w:type="pct"/>
          </w:tcPr>
          <w:p w14:paraId="3B94E170" w14:textId="5F1F1E52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621A1A" w:rsidRPr="00960F70">
              <w:rPr>
                <w:rFonts w:ascii="Times New Roman" w:eastAsia="Times New Roman" w:hAnsi="Times New Roman"/>
                <w:lang w:eastAsia="pl-PL"/>
              </w:rPr>
              <w:t>1</w:t>
            </w:r>
            <w:r w:rsidR="00565F9C" w:rsidRPr="00960F70">
              <w:rPr>
                <w:rFonts w:ascii="Times New Roman" w:eastAsia="Times New Roman" w:hAnsi="Times New Roman"/>
                <w:lang w:eastAsia="pl-PL"/>
              </w:rPr>
              <w:t>,</w:t>
            </w:r>
            <w:r w:rsidR="00F77BEE" w:rsidRPr="00960F70">
              <w:rPr>
                <w:rFonts w:ascii="Times New Roman" w:eastAsia="Times New Roman" w:hAnsi="Times New Roman"/>
                <w:lang w:eastAsia="pl-PL"/>
              </w:rPr>
              <w:t>15</w:t>
            </w:r>
          </w:p>
          <w:p w14:paraId="59996C0A" w14:textId="5B6C4187" w:rsidR="006538B6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6538B6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F0EA7" w:rsidRPr="00960F70">
              <w:rPr>
                <w:rFonts w:ascii="Times New Roman" w:eastAsia="Times New Roman" w:hAnsi="Times New Roman"/>
                <w:lang w:eastAsia="pl-PL"/>
              </w:rPr>
              <w:t>7,8</w:t>
            </w:r>
            <w:r w:rsidR="00565F9C" w:rsidRPr="00960F70">
              <w:rPr>
                <w:rFonts w:ascii="Times New Roman" w:eastAsia="Times New Roman" w:hAnsi="Times New Roman"/>
                <w:lang w:eastAsia="pl-PL"/>
              </w:rPr>
              <w:t>,</w:t>
            </w:r>
            <w:r w:rsidR="004F0EA7" w:rsidRPr="00960F70">
              <w:rPr>
                <w:rFonts w:ascii="Times New Roman" w:eastAsia="Times New Roman" w:hAnsi="Times New Roman"/>
                <w:lang w:eastAsia="pl-PL"/>
              </w:rPr>
              <w:t>15,16</w:t>
            </w:r>
          </w:p>
          <w:p w14:paraId="6DD29A1D" w14:textId="6FE39737" w:rsidR="00097644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097644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F0EA7" w:rsidRPr="00960F70">
              <w:rPr>
                <w:rFonts w:ascii="Times New Roman" w:eastAsia="Times New Roman" w:hAnsi="Times New Roman"/>
                <w:lang w:eastAsia="pl-PL"/>
              </w:rPr>
              <w:t>17,18</w:t>
            </w:r>
          </w:p>
        </w:tc>
        <w:tc>
          <w:tcPr>
            <w:tcW w:w="781" w:type="pct"/>
          </w:tcPr>
          <w:p w14:paraId="436F4C9C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1, 3, 4</w:t>
            </w:r>
          </w:p>
        </w:tc>
        <w:tc>
          <w:tcPr>
            <w:tcW w:w="547" w:type="pct"/>
          </w:tcPr>
          <w:p w14:paraId="1FDAE31A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F1, F2</w:t>
            </w:r>
          </w:p>
          <w:p w14:paraId="2B471B89" w14:textId="77777777" w:rsidR="006538B6" w:rsidRPr="00960F70" w:rsidRDefault="00021BC5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960F70" w:rsidRPr="00960F70" w14:paraId="522A7731" w14:textId="77777777" w:rsidTr="00874C76">
        <w:tc>
          <w:tcPr>
            <w:tcW w:w="529" w:type="pct"/>
          </w:tcPr>
          <w:p w14:paraId="0917663A" w14:textId="52163283" w:rsidR="002140E5" w:rsidRPr="00960F70" w:rsidRDefault="00A52847" w:rsidP="00662863">
            <w:pPr>
              <w:spacing w:after="0" w:line="240" w:lineRule="auto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EU</w:t>
            </w:r>
            <w:r w:rsidR="002140E5" w:rsidRPr="00960F70">
              <w:rPr>
                <w:rFonts w:ascii="Times New Roman" w:hAnsi="Times New Roman"/>
              </w:rPr>
              <w:t>5</w:t>
            </w:r>
          </w:p>
          <w:p w14:paraId="61B97AA3" w14:textId="77777777" w:rsidR="006538B6" w:rsidRPr="00960F70" w:rsidRDefault="006538B6" w:rsidP="006628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9" w:type="pct"/>
          </w:tcPr>
          <w:p w14:paraId="23A2A891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K_W02, K_W03, K_W06</w:t>
            </w:r>
          </w:p>
          <w:p w14:paraId="322984FD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K_U01, K_U02,</w:t>
            </w:r>
          </w:p>
          <w:p w14:paraId="7DDFAE3B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K_U07</w:t>
            </w:r>
          </w:p>
          <w:p w14:paraId="092C02DA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K_K02, K_K03</w:t>
            </w:r>
          </w:p>
          <w:p w14:paraId="78760A95" w14:textId="77777777" w:rsidR="006538B6" w:rsidRPr="00960F70" w:rsidRDefault="0015388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hAnsi="Times New Roman"/>
              </w:rPr>
              <w:t>K_K06</w:t>
            </w:r>
          </w:p>
        </w:tc>
        <w:tc>
          <w:tcPr>
            <w:tcW w:w="703" w:type="pct"/>
          </w:tcPr>
          <w:p w14:paraId="6380E878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2" w:type="pct"/>
          </w:tcPr>
          <w:p w14:paraId="636324A0" w14:textId="2D89B379" w:rsidR="00CA143B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F77BEE" w:rsidRPr="00960F70">
              <w:rPr>
                <w:rFonts w:ascii="Times New Roman" w:eastAsia="Times New Roman" w:hAnsi="Times New Roman"/>
                <w:lang w:eastAsia="pl-PL"/>
              </w:rPr>
              <w:t>13</w:t>
            </w:r>
          </w:p>
          <w:p w14:paraId="6D80F094" w14:textId="3773EB5A" w:rsidR="00550D5D" w:rsidRPr="00960F70" w:rsidRDefault="00550D5D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8D3266" w:rsidRPr="00960F70">
              <w:rPr>
                <w:rFonts w:ascii="Times New Roman" w:eastAsia="Times New Roman" w:hAnsi="Times New Roman"/>
                <w:lang w:eastAsia="pl-PL"/>
              </w:rPr>
              <w:t>14</w:t>
            </w:r>
          </w:p>
          <w:p w14:paraId="069A5189" w14:textId="18C8C969" w:rsidR="006538B6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6538B6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182695" w:rsidRPr="00960F70">
              <w:rPr>
                <w:rFonts w:ascii="Times New Roman" w:eastAsia="Times New Roman" w:hAnsi="Times New Roman"/>
                <w:lang w:eastAsia="pl-PL"/>
              </w:rPr>
              <w:t>5,6</w:t>
            </w:r>
          </w:p>
        </w:tc>
        <w:tc>
          <w:tcPr>
            <w:tcW w:w="781" w:type="pct"/>
          </w:tcPr>
          <w:p w14:paraId="69369A4E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47" w:type="pct"/>
          </w:tcPr>
          <w:p w14:paraId="6ECAA29C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F1, F2, F3</w:t>
            </w:r>
          </w:p>
          <w:p w14:paraId="6ECD39AC" w14:textId="5FEE49E5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P</w:t>
            </w:r>
            <w:r w:rsidR="00FF4EA3" w:rsidRPr="00960F70">
              <w:rPr>
                <w:rFonts w:ascii="Times New Roman" w:eastAsia="Times New Roman" w:hAnsi="Times New Roman"/>
                <w:lang w:eastAsia="pl-PL"/>
              </w:rPr>
              <w:t>1</w:t>
            </w:r>
            <w:r w:rsidRPr="00960F70">
              <w:rPr>
                <w:rFonts w:ascii="Times New Roman" w:eastAsia="Times New Roman" w:hAnsi="Times New Roman"/>
                <w:lang w:eastAsia="pl-PL"/>
              </w:rPr>
              <w:t>,</w:t>
            </w:r>
          </w:p>
        </w:tc>
      </w:tr>
      <w:tr w:rsidR="009877C4" w:rsidRPr="00960F70" w14:paraId="141A2C44" w14:textId="77777777" w:rsidTr="00874C76">
        <w:tc>
          <w:tcPr>
            <w:tcW w:w="529" w:type="pct"/>
          </w:tcPr>
          <w:p w14:paraId="422B6872" w14:textId="389CBA42" w:rsidR="006538B6" w:rsidRPr="00960F70" w:rsidRDefault="00A52847" w:rsidP="00662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hAnsi="Times New Roman"/>
              </w:rPr>
              <w:t>EU</w:t>
            </w:r>
            <w:r w:rsidR="00F14C1E" w:rsidRPr="00960F70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659" w:type="pct"/>
          </w:tcPr>
          <w:p w14:paraId="1652A87F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K_W02, K_W03, K_W06</w:t>
            </w:r>
          </w:p>
          <w:p w14:paraId="7C16C3C2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K_U01, K_U02,</w:t>
            </w:r>
          </w:p>
          <w:p w14:paraId="1060EF74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K_U07</w:t>
            </w:r>
          </w:p>
          <w:p w14:paraId="71CEDFEC" w14:textId="77777777" w:rsidR="0015388B" w:rsidRPr="00960F70" w:rsidRDefault="0015388B" w:rsidP="00540F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70">
              <w:rPr>
                <w:rFonts w:ascii="Times New Roman" w:hAnsi="Times New Roman"/>
              </w:rPr>
              <w:t>K_K02, K_K03</w:t>
            </w:r>
          </w:p>
          <w:p w14:paraId="28715613" w14:textId="77777777" w:rsidR="006538B6" w:rsidRPr="00960F70" w:rsidRDefault="0015388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hAnsi="Times New Roman"/>
              </w:rPr>
              <w:t>K_K06</w:t>
            </w:r>
          </w:p>
        </w:tc>
        <w:tc>
          <w:tcPr>
            <w:tcW w:w="703" w:type="pct"/>
          </w:tcPr>
          <w:p w14:paraId="1EFFDBC4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2" w:type="pct"/>
          </w:tcPr>
          <w:p w14:paraId="589E9EE8" w14:textId="4DC893A9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8D3266" w:rsidRPr="00960F70">
              <w:rPr>
                <w:rFonts w:ascii="Times New Roman" w:eastAsia="Times New Roman" w:hAnsi="Times New Roman"/>
                <w:lang w:eastAsia="pl-PL"/>
              </w:rPr>
              <w:t>2</w:t>
            </w:r>
          </w:p>
          <w:p w14:paraId="584306AB" w14:textId="71B0C7B0" w:rsidR="006538B6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6538B6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182695" w:rsidRPr="00960F70">
              <w:rPr>
                <w:rFonts w:ascii="Times New Roman" w:eastAsia="Times New Roman" w:hAnsi="Times New Roman"/>
                <w:lang w:eastAsia="pl-PL"/>
              </w:rPr>
              <w:t>13,14</w:t>
            </w:r>
          </w:p>
          <w:p w14:paraId="1E63A68A" w14:textId="5395B520" w:rsidR="00097644" w:rsidRPr="00960F70" w:rsidRDefault="002D7F9B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C</w:t>
            </w:r>
            <w:r w:rsidR="009E076A" w:rsidRPr="00960F7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182695" w:rsidRPr="00960F70">
              <w:rPr>
                <w:rFonts w:ascii="Times New Roman" w:eastAsia="Times New Roman" w:hAnsi="Times New Roman"/>
                <w:lang w:eastAsia="pl-PL"/>
              </w:rPr>
              <w:t>17,18</w:t>
            </w:r>
          </w:p>
        </w:tc>
        <w:tc>
          <w:tcPr>
            <w:tcW w:w="781" w:type="pct"/>
          </w:tcPr>
          <w:p w14:paraId="6FF8BC7E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47" w:type="pct"/>
          </w:tcPr>
          <w:p w14:paraId="34642F1A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F1, F2, F3</w:t>
            </w:r>
          </w:p>
          <w:p w14:paraId="026FBFB5" w14:textId="77777777" w:rsidR="006538B6" w:rsidRPr="00960F70" w:rsidRDefault="006538B6" w:rsidP="00540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0F70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</w:tbl>
    <w:p w14:paraId="4B20F84F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  <w:bCs/>
          <w:u w:val="single"/>
          <w:lang w:val="en-US"/>
        </w:rPr>
      </w:pPr>
    </w:p>
    <w:p w14:paraId="4AE2C3BE" w14:textId="7DF9D616" w:rsidR="006538B6" w:rsidRPr="00960F70" w:rsidRDefault="006538B6" w:rsidP="00662863">
      <w:pPr>
        <w:spacing w:after="0" w:line="240" w:lineRule="auto"/>
        <w:rPr>
          <w:rFonts w:ascii="Times New Roman" w:hAnsi="Times New Roman"/>
          <w:b/>
          <w:bCs/>
        </w:rPr>
      </w:pPr>
      <w:r w:rsidRPr="00960F70">
        <w:rPr>
          <w:rFonts w:ascii="Times New Roman" w:hAnsi="Times New Roman"/>
          <w:b/>
          <w:bCs/>
        </w:rPr>
        <w:t xml:space="preserve">FORMY OCENY </w:t>
      </w:r>
      <w:r w:rsidR="001572B8" w:rsidRPr="00960F70">
        <w:rPr>
          <w:rFonts w:ascii="Times New Roman" w:hAnsi="Times New Roman"/>
          <w:b/>
          <w:bCs/>
        </w:rPr>
        <w:t>–</w:t>
      </w:r>
      <w:r w:rsidRPr="00960F70">
        <w:rPr>
          <w:rFonts w:ascii="Times New Roman" w:hAnsi="Times New Roman"/>
          <w:b/>
          <w:bCs/>
        </w:rPr>
        <w:t xml:space="preserve"> SZCZEGÓŁY</w:t>
      </w:r>
    </w:p>
    <w:tbl>
      <w:tblPr>
        <w:tblStyle w:val="Tabela-Siatka"/>
        <w:tblW w:w="5000" w:type="pct"/>
        <w:tblLook w:val="01E0" w:firstRow="1" w:lastRow="1" w:firstColumn="1" w:lastColumn="1" w:noHBand="0" w:noVBand="0"/>
      </w:tblPr>
      <w:tblGrid>
        <w:gridCol w:w="925"/>
        <w:gridCol w:w="2033"/>
        <w:gridCol w:w="2034"/>
        <w:gridCol w:w="2036"/>
        <w:gridCol w:w="2034"/>
      </w:tblGrid>
      <w:tr w:rsidR="00960F70" w:rsidRPr="00960F70" w14:paraId="24B7040B" w14:textId="77777777" w:rsidTr="00874C76">
        <w:trPr>
          <w:trHeight w:val="836"/>
        </w:trPr>
        <w:tc>
          <w:tcPr>
            <w:tcW w:w="475" w:type="pct"/>
          </w:tcPr>
          <w:p w14:paraId="787C3014" w14:textId="31526BC9" w:rsidR="006538B6" w:rsidRPr="00960F70" w:rsidRDefault="00874C76" w:rsidP="00662863">
            <w:pPr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eastAsia="Times New Roman" w:hAnsi="Times New Roman"/>
                <w:b/>
                <w:sz w:val="22"/>
                <w:szCs w:val="22"/>
              </w:rPr>
              <w:lastRenderedPageBreak/>
              <w:t>Efekt</w:t>
            </w:r>
            <w:r w:rsidR="00540F7E" w:rsidRPr="00960F70">
              <w:rPr>
                <w:rFonts w:ascii="Times New Roman" w:eastAsia="Times New Roman" w:hAnsi="Times New Roman"/>
                <w:b/>
                <w:sz w:val="22"/>
                <w:szCs w:val="22"/>
              </w:rPr>
              <w:t>y</w:t>
            </w:r>
            <w:r w:rsidRPr="00960F7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uczenia się               </w:t>
            </w:r>
          </w:p>
        </w:tc>
        <w:tc>
          <w:tcPr>
            <w:tcW w:w="1131" w:type="pct"/>
          </w:tcPr>
          <w:p w14:paraId="4F4D6A39" w14:textId="77777777" w:rsidR="006538B6" w:rsidRPr="00960F70" w:rsidRDefault="006538B6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131" w:type="pct"/>
          </w:tcPr>
          <w:p w14:paraId="67F0E964" w14:textId="77777777" w:rsidR="006538B6" w:rsidRPr="00960F70" w:rsidRDefault="006538B6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132" w:type="pct"/>
          </w:tcPr>
          <w:p w14:paraId="2036959E" w14:textId="77777777" w:rsidR="006538B6" w:rsidRPr="00960F70" w:rsidRDefault="006538B6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132" w:type="pct"/>
          </w:tcPr>
          <w:p w14:paraId="6916A4A4" w14:textId="77777777" w:rsidR="006538B6" w:rsidRPr="00960F70" w:rsidRDefault="006538B6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960F70" w:rsidRPr="00960F70" w14:paraId="358CCAFE" w14:textId="77777777" w:rsidTr="00874C76">
        <w:tc>
          <w:tcPr>
            <w:tcW w:w="475" w:type="pct"/>
          </w:tcPr>
          <w:p w14:paraId="1C22D305" w14:textId="6CD337B4" w:rsidR="002140E5" w:rsidRPr="00960F70" w:rsidRDefault="002140E5" w:rsidP="00662863">
            <w:pPr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EU1</w:t>
            </w:r>
          </w:p>
        </w:tc>
        <w:tc>
          <w:tcPr>
            <w:tcW w:w="1131" w:type="pct"/>
          </w:tcPr>
          <w:p w14:paraId="7F06230E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nie potrafi wskazać uregulowań prawnych rewizji finansowej i wykonywania zawodu biegłego rewidenta</w:t>
            </w:r>
          </w:p>
        </w:tc>
        <w:tc>
          <w:tcPr>
            <w:tcW w:w="1131" w:type="pct"/>
          </w:tcPr>
          <w:p w14:paraId="297BD1CA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podstawowe uregulowania prawne rewizji finansowej i wykonywania zawodu biegłego rewidenta bez ich szczegółowej identyfikacji</w:t>
            </w:r>
          </w:p>
        </w:tc>
        <w:tc>
          <w:tcPr>
            <w:tcW w:w="1132" w:type="pct"/>
          </w:tcPr>
          <w:p w14:paraId="0E2BF60C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podstawowe uregulowania prawne rewizji finansowej i wykonywania zawodu biegłego rewidenta</w:t>
            </w:r>
          </w:p>
        </w:tc>
        <w:tc>
          <w:tcPr>
            <w:tcW w:w="1132" w:type="pct"/>
          </w:tcPr>
          <w:p w14:paraId="478ADEA9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uregulowania prawne rewizji finansowej i wykonywania zawodu biegłego rewidenta w układzie problemowym</w:t>
            </w:r>
          </w:p>
        </w:tc>
      </w:tr>
      <w:tr w:rsidR="00960F70" w:rsidRPr="00960F70" w14:paraId="00C22852" w14:textId="77777777" w:rsidTr="00874C76">
        <w:tc>
          <w:tcPr>
            <w:tcW w:w="475" w:type="pct"/>
          </w:tcPr>
          <w:p w14:paraId="755444B1" w14:textId="7E0CE395" w:rsidR="002140E5" w:rsidRPr="00960F70" w:rsidRDefault="002140E5" w:rsidP="00662863">
            <w:pPr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EU2</w:t>
            </w:r>
          </w:p>
        </w:tc>
        <w:tc>
          <w:tcPr>
            <w:tcW w:w="1131" w:type="pct"/>
          </w:tcPr>
          <w:p w14:paraId="3CDC3303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nie potrafi analizować podstawowych obszarów sprawozdań finansowych w wybranych obszarach</w:t>
            </w:r>
          </w:p>
        </w:tc>
        <w:tc>
          <w:tcPr>
            <w:tcW w:w="1131" w:type="pct"/>
          </w:tcPr>
          <w:p w14:paraId="669DC58A" w14:textId="347D516C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analizować podstawowe obszary sprawozdań finansowych w wybranych obszarach</w:t>
            </w:r>
          </w:p>
        </w:tc>
        <w:tc>
          <w:tcPr>
            <w:tcW w:w="1132" w:type="pct"/>
          </w:tcPr>
          <w:p w14:paraId="4DB03BF6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analizować w sposób problemowy treść sprawozdań finansowych w wybranych obszarach</w:t>
            </w:r>
          </w:p>
        </w:tc>
        <w:tc>
          <w:tcPr>
            <w:tcW w:w="1132" w:type="pct"/>
          </w:tcPr>
          <w:p w14:paraId="7CF93DBB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analizować w sposób problemowy i kompletny treść sprawozdań finansowych w wybranych obszarach</w:t>
            </w:r>
          </w:p>
        </w:tc>
      </w:tr>
      <w:tr w:rsidR="00960F70" w:rsidRPr="00960F70" w14:paraId="05907A93" w14:textId="77777777" w:rsidTr="00874C76">
        <w:tc>
          <w:tcPr>
            <w:tcW w:w="475" w:type="pct"/>
          </w:tcPr>
          <w:p w14:paraId="33918F28" w14:textId="4F83BA3F" w:rsidR="002140E5" w:rsidRPr="00960F70" w:rsidRDefault="002140E5" w:rsidP="00662863">
            <w:pPr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EU3</w:t>
            </w:r>
          </w:p>
        </w:tc>
        <w:tc>
          <w:tcPr>
            <w:tcW w:w="1131" w:type="pct"/>
          </w:tcPr>
          <w:p w14:paraId="722DC24D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nie posiada wiedzy na temat zasad wykonywania zawodu biegłego rewidenta w stopniu podstawowym</w:t>
            </w:r>
          </w:p>
        </w:tc>
        <w:tc>
          <w:tcPr>
            <w:tcW w:w="1131" w:type="pct"/>
          </w:tcPr>
          <w:p w14:paraId="60840855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posiada wiedzę na temat zasad wykonywania zawodu biegłego rewidenta w stopniu podstawowym</w:t>
            </w:r>
          </w:p>
        </w:tc>
        <w:tc>
          <w:tcPr>
            <w:tcW w:w="1132" w:type="pct"/>
          </w:tcPr>
          <w:p w14:paraId="44408CF4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posiada wiedzę na temat szczegółowych zasad wykonywania zawodu biegłego rewidenta</w:t>
            </w:r>
          </w:p>
        </w:tc>
        <w:tc>
          <w:tcPr>
            <w:tcW w:w="1132" w:type="pct"/>
          </w:tcPr>
          <w:p w14:paraId="7B6C51F1" w14:textId="46A96D4F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posiada wiedzę na temat szczegółowych zasad wykonywania zawodu biegłego rewidenta i powiązań między nimi</w:t>
            </w:r>
          </w:p>
        </w:tc>
      </w:tr>
      <w:tr w:rsidR="00960F70" w:rsidRPr="00960F70" w14:paraId="0F0AEBE6" w14:textId="77777777" w:rsidTr="00874C76">
        <w:tc>
          <w:tcPr>
            <w:tcW w:w="475" w:type="pct"/>
          </w:tcPr>
          <w:p w14:paraId="12BAFBCC" w14:textId="0B8CEB1E" w:rsidR="002140E5" w:rsidRPr="00960F70" w:rsidRDefault="002140E5" w:rsidP="00662863">
            <w:pPr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EU4</w:t>
            </w:r>
          </w:p>
          <w:p w14:paraId="2A5A82E6" w14:textId="77777777" w:rsidR="002140E5" w:rsidRPr="00960F70" w:rsidRDefault="002140E5" w:rsidP="0066286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1" w:type="pct"/>
          </w:tcPr>
          <w:p w14:paraId="6D5C7776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nie potrafi wskazać zadań i funkcji rewizji finansowej w rachunkowości</w:t>
            </w:r>
          </w:p>
          <w:p w14:paraId="0F5FD5C4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W stopniu podstawowym</w:t>
            </w:r>
          </w:p>
        </w:tc>
        <w:tc>
          <w:tcPr>
            <w:tcW w:w="1131" w:type="pct"/>
          </w:tcPr>
          <w:p w14:paraId="6A988942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wybrane zadania i funkcje rewizji finansowej w rachunkowości</w:t>
            </w:r>
          </w:p>
        </w:tc>
        <w:tc>
          <w:tcPr>
            <w:tcW w:w="1132" w:type="pct"/>
          </w:tcPr>
          <w:p w14:paraId="78D686A2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podstawowe zadania i funkcje rewizji finansowej w rachunkowości</w:t>
            </w:r>
          </w:p>
        </w:tc>
        <w:tc>
          <w:tcPr>
            <w:tcW w:w="1132" w:type="pct"/>
          </w:tcPr>
          <w:p w14:paraId="58F7F700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zadania i funkcje rewizji finansowej w rachunkowości</w:t>
            </w:r>
          </w:p>
          <w:p w14:paraId="3BCBA879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eastAsia="Times New Roman" w:hAnsi="Times New Roman"/>
                <w:sz w:val="22"/>
                <w:szCs w:val="22"/>
              </w:rPr>
              <w:t>z punktu widzenia decyzji zarządczych</w:t>
            </w:r>
          </w:p>
        </w:tc>
      </w:tr>
      <w:tr w:rsidR="00960F70" w:rsidRPr="00960F70" w14:paraId="057AF6AD" w14:textId="77777777" w:rsidTr="00874C76">
        <w:tc>
          <w:tcPr>
            <w:tcW w:w="475" w:type="pct"/>
          </w:tcPr>
          <w:p w14:paraId="3108840A" w14:textId="3824846A" w:rsidR="002140E5" w:rsidRPr="00960F70" w:rsidRDefault="002140E5" w:rsidP="00662863">
            <w:pPr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EU5</w:t>
            </w:r>
          </w:p>
          <w:p w14:paraId="2EBE30ED" w14:textId="77777777" w:rsidR="002140E5" w:rsidRPr="00960F70" w:rsidRDefault="002140E5" w:rsidP="0066286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1" w:type="pct"/>
          </w:tcPr>
          <w:p w14:paraId="5167BDE7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nie potrafi określić narzędzi i produktów rewizji finansowej w stopniu podstawowym</w:t>
            </w:r>
          </w:p>
        </w:tc>
        <w:tc>
          <w:tcPr>
            <w:tcW w:w="1131" w:type="pct"/>
          </w:tcPr>
          <w:p w14:paraId="13ED1D8A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określić narzędzia i produkty rewizji finansowej w stopniu podstawowym</w:t>
            </w:r>
          </w:p>
        </w:tc>
        <w:tc>
          <w:tcPr>
            <w:tcW w:w="1132" w:type="pct"/>
          </w:tcPr>
          <w:p w14:paraId="0A92E9B7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określić narzędzia i produkty rewizji finansowej</w:t>
            </w:r>
          </w:p>
        </w:tc>
        <w:tc>
          <w:tcPr>
            <w:tcW w:w="1132" w:type="pct"/>
          </w:tcPr>
          <w:p w14:paraId="411CB5E5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określić narzędzia i produkty rewizji finansowej i wskazać ich wykorzystanie</w:t>
            </w:r>
          </w:p>
        </w:tc>
      </w:tr>
      <w:tr w:rsidR="002140E5" w:rsidRPr="00960F70" w14:paraId="5A452AF6" w14:textId="77777777" w:rsidTr="00874C76">
        <w:tc>
          <w:tcPr>
            <w:tcW w:w="475" w:type="pct"/>
          </w:tcPr>
          <w:p w14:paraId="5955EE36" w14:textId="6BF897EB" w:rsidR="002140E5" w:rsidRPr="00960F70" w:rsidRDefault="002140E5" w:rsidP="00662863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 xml:space="preserve">EU6 </w:t>
            </w:r>
          </w:p>
        </w:tc>
        <w:tc>
          <w:tcPr>
            <w:tcW w:w="1131" w:type="pct"/>
          </w:tcPr>
          <w:p w14:paraId="50A083A1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nie potrafi wskazać podstawowych elementów ryzyka badania sprawozdań finansowych</w:t>
            </w:r>
          </w:p>
        </w:tc>
        <w:tc>
          <w:tcPr>
            <w:tcW w:w="1131" w:type="pct"/>
          </w:tcPr>
          <w:p w14:paraId="38E6948D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podstawowe elementy ryzyka badania sprawozdań finansowych</w:t>
            </w:r>
          </w:p>
        </w:tc>
        <w:tc>
          <w:tcPr>
            <w:tcW w:w="1132" w:type="pct"/>
          </w:tcPr>
          <w:p w14:paraId="00DDAFA1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ryzyko badania sprawozdań finansowych</w:t>
            </w:r>
          </w:p>
        </w:tc>
        <w:tc>
          <w:tcPr>
            <w:tcW w:w="1132" w:type="pct"/>
          </w:tcPr>
          <w:p w14:paraId="53A77520" w14:textId="77777777" w:rsidR="002140E5" w:rsidRPr="00960F70" w:rsidRDefault="002140E5" w:rsidP="00874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60F70">
              <w:rPr>
                <w:rFonts w:ascii="Times New Roman" w:hAnsi="Times New Roman"/>
                <w:sz w:val="22"/>
                <w:szCs w:val="22"/>
              </w:rPr>
              <w:t>Student potrafi wskazać ryzyko badania sprawozdań finansowych w sposób problemowy</w:t>
            </w:r>
          </w:p>
        </w:tc>
      </w:tr>
    </w:tbl>
    <w:p w14:paraId="745624A8" w14:textId="77777777" w:rsidR="001572B8" w:rsidRPr="00960F70" w:rsidRDefault="001572B8" w:rsidP="00662863">
      <w:pPr>
        <w:spacing w:after="0" w:line="240" w:lineRule="auto"/>
        <w:rPr>
          <w:rFonts w:ascii="Times New Roman" w:hAnsi="Times New Roman"/>
          <w:b/>
        </w:rPr>
      </w:pPr>
    </w:p>
    <w:p w14:paraId="56384DC9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  <w:b/>
          <w:bCs/>
        </w:rPr>
      </w:pPr>
      <w:bookmarkStart w:id="1" w:name="_Hlk66397069"/>
      <w:r w:rsidRPr="00960F70">
        <w:rPr>
          <w:rFonts w:ascii="Times New Roman" w:hAnsi="Times New Roman"/>
          <w:b/>
          <w:bCs/>
        </w:rPr>
        <w:t>INNE PRZYDATNE INFORMACJE O PRZEDMIOCIE</w:t>
      </w:r>
    </w:p>
    <w:p w14:paraId="490CEB1D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1. Informacja gdzie można zapoznać się z prezentacjami do zajęć itp.</w:t>
      </w:r>
    </w:p>
    <w:p w14:paraId="0FA4A23C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39F0A473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lastRenderedPageBreak/>
        <w:t>2. Informacje na temat miejsca odbywania się zajęć</w:t>
      </w:r>
    </w:p>
    <w:p w14:paraId="5FE1A2A5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6E299018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3. Informacje na temat terminu zajęć (dzień tygodnia/ godzina)</w:t>
      </w:r>
    </w:p>
    <w:p w14:paraId="4B89E819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Informacje znajdują się na stronie internetowej Wydziału Zarządzania oraz w gablotach dziekanatu.</w:t>
      </w:r>
    </w:p>
    <w:p w14:paraId="0499D8D5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>4. Informacja na temat konsultacji (godziny + miejsce)</w:t>
      </w:r>
    </w:p>
    <w:p w14:paraId="1D201D60" w14:textId="77777777" w:rsidR="00874C76" w:rsidRPr="00960F70" w:rsidRDefault="00874C76" w:rsidP="00874C76">
      <w:pPr>
        <w:spacing w:after="0" w:line="240" w:lineRule="auto"/>
        <w:rPr>
          <w:rFonts w:ascii="Times New Roman" w:hAnsi="Times New Roman"/>
        </w:rPr>
      </w:pPr>
      <w:r w:rsidRPr="00960F70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1"/>
    <w:p w14:paraId="7E6D448E" w14:textId="77777777" w:rsidR="006538B6" w:rsidRPr="00960F70" w:rsidRDefault="006538B6" w:rsidP="00662863">
      <w:pPr>
        <w:spacing w:after="0" w:line="240" w:lineRule="auto"/>
        <w:rPr>
          <w:rFonts w:ascii="Times New Roman" w:hAnsi="Times New Roman"/>
        </w:rPr>
      </w:pPr>
    </w:p>
    <w:p w14:paraId="40EBFE7C" w14:textId="77777777" w:rsidR="00601468" w:rsidRPr="00960F70" w:rsidRDefault="00601468" w:rsidP="00662863">
      <w:pPr>
        <w:spacing w:after="0" w:line="240" w:lineRule="auto"/>
        <w:rPr>
          <w:rFonts w:ascii="Times New Roman" w:hAnsi="Times New Roman"/>
        </w:rPr>
      </w:pPr>
    </w:p>
    <w:bookmarkEnd w:id="0"/>
    <w:p w14:paraId="388EC17A" w14:textId="77777777" w:rsidR="00C96E3D" w:rsidRPr="00960F70" w:rsidRDefault="00C96E3D" w:rsidP="00662863">
      <w:pPr>
        <w:spacing w:after="0" w:line="240" w:lineRule="auto"/>
        <w:rPr>
          <w:rFonts w:ascii="Times New Roman" w:hAnsi="Times New Roman"/>
        </w:rPr>
      </w:pPr>
    </w:p>
    <w:sectPr w:rsidR="00C96E3D" w:rsidRPr="00960F70" w:rsidSect="006014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F34D" w14:textId="77777777" w:rsidR="00210542" w:rsidRDefault="00210542" w:rsidP="000840E5">
      <w:pPr>
        <w:spacing w:after="0" w:line="240" w:lineRule="auto"/>
      </w:pPr>
      <w:r>
        <w:separator/>
      </w:r>
    </w:p>
  </w:endnote>
  <w:endnote w:type="continuationSeparator" w:id="0">
    <w:p w14:paraId="5F791A73" w14:textId="77777777" w:rsidR="00210542" w:rsidRDefault="00210542" w:rsidP="00084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29F63" w14:textId="14AA479E" w:rsidR="000840E5" w:rsidRDefault="000840E5">
    <w:pPr>
      <w:pStyle w:val="Stopka"/>
      <w:jc w:val="right"/>
    </w:pPr>
  </w:p>
  <w:p w14:paraId="6A595DF9" w14:textId="77777777" w:rsidR="000840E5" w:rsidRDefault="00084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5ABAD" w14:textId="77777777" w:rsidR="00210542" w:rsidRDefault="00210542" w:rsidP="000840E5">
      <w:pPr>
        <w:spacing w:after="0" w:line="240" w:lineRule="auto"/>
      </w:pPr>
      <w:r>
        <w:separator/>
      </w:r>
    </w:p>
  </w:footnote>
  <w:footnote w:type="continuationSeparator" w:id="0">
    <w:p w14:paraId="3E23FE32" w14:textId="77777777" w:rsidR="00210542" w:rsidRDefault="00210542" w:rsidP="00084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A7075"/>
    <w:multiLevelType w:val="hybridMultilevel"/>
    <w:tmpl w:val="71B81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D61B0"/>
    <w:multiLevelType w:val="hybridMultilevel"/>
    <w:tmpl w:val="05CE2F38"/>
    <w:lvl w:ilvl="0" w:tplc="CDB67F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F431F"/>
    <w:multiLevelType w:val="hybridMultilevel"/>
    <w:tmpl w:val="FC5E3B24"/>
    <w:lvl w:ilvl="0" w:tplc="580A0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6E6562"/>
    <w:multiLevelType w:val="hybridMultilevel"/>
    <w:tmpl w:val="6C48A79E"/>
    <w:lvl w:ilvl="0" w:tplc="0C74FFE2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02069"/>
    <w:rsid w:val="00014876"/>
    <w:rsid w:val="00015817"/>
    <w:rsid w:val="00021BC5"/>
    <w:rsid w:val="000231B9"/>
    <w:rsid w:val="00034D73"/>
    <w:rsid w:val="0008044A"/>
    <w:rsid w:val="000840E5"/>
    <w:rsid w:val="00087D43"/>
    <w:rsid w:val="00097644"/>
    <w:rsid w:val="000B740A"/>
    <w:rsid w:val="000B748F"/>
    <w:rsid w:val="000D5932"/>
    <w:rsid w:val="000D768C"/>
    <w:rsid w:val="001062DE"/>
    <w:rsid w:val="0010637A"/>
    <w:rsid w:val="001300AB"/>
    <w:rsid w:val="00140988"/>
    <w:rsid w:val="0015252A"/>
    <w:rsid w:val="0015388B"/>
    <w:rsid w:val="00156195"/>
    <w:rsid w:val="001572B8"/>
    <w:rsid w:val="00165F75"/>
    <w:rsid w:val="001723BF"/>
    <w:rsid w:val="00182695"/>
    <w:rsid w:val="00193EFD"/>
    <w:rsid w:val="001A5195"/>
    <w:rsid w:val="001A6D34"/>
    <w:rsid w:val="001F034B"/>
    <w:rsid w:val="002036AF"/>
    <w:rsid w:val="00205302"/>
    <w:rsid w:val="00210542"/>
    <w:rsid w:val="00211A3F"/>
    <w:rsid w:val="002140E5"/>
    <w:rsid w:val="00214638"/>
    <w:rsid w:val="002211AB"/>
    <w:rsid w:val="002221EF"/>
    <w:rsid w:val="0023691A"/>
    <w:rsid w:val="00241F42"/>
    <w:rsid w:val="00254397"/>
    <w:rsid w:val="002602A2"/>
    <w:rsid w:val="00266728"/>
    <w:rsid w:val="00287C55"/>
    <w:rsid w:val="00287F20"/>
    <w:rsid w:val="002A3B2E"/>
    <w:rsid w:val="002B4B41"/>
    <w:rsid w:val="002C7D30"/>
    <w:rsid w:val="002D19D4"/>
    <w:rsid w:val="002D588C"/>
    <w:rsid w:val="002D7F9B"/>
    <w:rsid w:val="002E062C"/>
    <w:rsid w:val="002E64DC"/>
    <w:rsid w:val="002E7040"/>
    <w:rsid w:val="002F0F69"/>
    <w:rsid w:val="00300F1C"/>
    <w:rsid w:val="0031569D"/>
    <w:rsid w:val="00331801"/>
    <w:rsid w:val="0034080B"/>
    <w:rsid w:val="00341FC7"/>
    <w:rsid w:val="00354678"/>
    <w:rsid w:val="003567FC"/>
    <w:rsid w:val="00362F85"/>
    <w:rsid w:val="0036512B"/>
    <w:rsid w:val="00393051"/>
    <w:rsid w:val="00395351"/>
    <w:rsid w:val="003B05B2"/>
    <w:rsid w:val="003C021F"/>
    <w:rsid w:val="003C0DB3"/>
    <w:rsid w:val="003E2F31"/>
    <w:rsid w:val="003E4F52"/>
    <w:rsid w:val="003E5AAB"/>
    <w:rsid w:val="003F4858"/>
    <w:rsid w:val="0041741C"/>
    <w:rsid w:val="00421A03"/>
    <w:rsid w:val="0042444A"/>
    <w:rsid w:val="004265D7"/>
    <w:rsid w:val="00431FB9"/>
    <w:rsid w:val="00440E84"/>
    <w:rsid w:val="00467568"/>
    <w:rsid w:val="00472606"/>
    <w:rsid w:val="00487EE0"/>
    <w:rsid w:val="0049080F"/>
    <w:rsid w:val="00491BE4"/>
    <w:rsid w:val="004A16C4"/>
    <w:rsid w:val="004B7C8F"/>
    <w:rsid w:val="004C6114"/>
    <w:rsid w:val="004F0EA7"/>
    <w:rsid w:val="0051763E"/>
    <w:rsid w:val="00522CA8"/>
    <w:rsid w:val="005240C6"/>
    <w:rsid w:val="00530A2D"/>
    <w:rsid w:val="00540F7E"/>
    <w:rsid w:val="00550D5D"/>
    <w:rsid w:val="00565F9C"/>
    <w:rsid w:val="0058551B"/>
    <w:rsid w:val="005A737D"/>
    <w:rsid w:val="005B2A00"/>
    <w:rsid w:val="005C10A2"/>
    <w:rsid w:val="005D3371"/>
    <w:rsid w:val="005D58B0"/>
    <w:rsid w:val="005E10B1"/>
    <w:rsid w:val="005F3E1D"/>
    <w:rsid w:val="005F7392"/>
    <w:rsid w:val="00601468"/>
    <w:rsid w:val="006145C5"/>
    <w:rsid w:val="00621A1A"/>
    <w:rsid w:val="00624C9D"/>
    <w:rsid w:val="00633221"/>
    <w:rsid w:val="006340AB"/>
    <w:rsid w:val="00647A4D"/>
    <w:rsid w:val="006538B6"/>
    <w:rsid w:val="00662863"/>
    <w:rsid w:val="006918E2"/>
    <w:rsid w:val="006A19CF"/>
    <w:rsid w:val="006A61F2"/>
    <w:rsid w:val="006B1160"/>
    <w:rsid w:val="006B1A0B"/>
    <w:rsid w:val="006B3B2D"/>
    <w:rsid w:val="006B7DD5"/>
    <w:rsid w:val="006C6201"/>
    <w:rsid w:val="006E300E"/>
    <w:rsid w:val="006F211F"/>
    <w:rsid w:val="006F40A1"/>
    <w:rsid w:val="0070650B"/>
    <w:rsid w:val="00712DD6"/>
    <w:rsid w:val="00720951"/>
    <w:rsid w:val="00731452"/>
    <w:rsid w:val="007378FA"/>
    <w:rsid w:val="00741252"/>
    <w:rsid w:val="00756478"/>
    <w:rsid w:val="0075717C"/>
    <w:rsid w:val="00762854"/>
    <w:rsid w:val="007652BC"/>
    <w:rsid w:val="0078254C"/>
    <w:rsid w:val="007874BD"/>
    <w:rsid w:val="00791359"/>
    <w:rsid w:val="007916DE"/>
    <w:rsid w:val="007B6E9D"/>
    <w:rsid w:val="007D3EE7"/>
    <w:rsid w:val="007E06DF"/>
    <w:rsid w:val="007E29EE"/>
    <w:rsid w:val="007F24A4"/>
    <w:rsid w:val="008053D4"/>
    <w:rsid w:val="00813A08"/>
    <w:rsid w:val="00816A86"/>
    <w:rsid w:val="00835721"/>
    <w:rsid w:val="008611FF"/>
    <w:rsid w:val="0086121A"/>
    <w:rsid w:val="00874505"/>
    <w:rsid w:val="00874C76"/>
    <w:rsid w:val="008801F5"/>
    <w:rsid w:val="008A4495"/>
    <w:rsid w:val="008A60BD"/>
    <w:rsid w:val="008B469C"/>
    <w:rsid w:val="008C145C"/>
    <w:rsid w:val="008C736D"/>
    <w:rsid w:val="008D3266"/>
    <w:rsid w:val="008D7120"/>
    <w:rsid w:val="008F6611"/>
    <w:rsid w:val="00902D34"/>
    <w:rsid w:val="00931E20"/>
    <w:rsid w:val="009432C9"/>
    <w:rsid w:val="00960F70"/>
    <w:rsid w:val="009648CB"/>
    <w:rsid w:val="0097025A"/>
    <w:rsid w:val="00975A71"/>
    <w:rsid w:val="009817F7"/>
    <w:rsid w:val="009846D5"/>
    <w:rsid w:val="00985BFB"/>
    <w:rsid w:val="00985CF7"/>
    <w:rsid w:val="0098653B"/>
    <w:rsid w:val="009877C4"/>
    <w:rsid w:val="009B4AC8"/>
    <w:rsid w:val="009B55FB"/>
    <w:rsid w:val="009E076A"/>
    <w:rsid w:val="009E45BF"/>
    <w:rsid w:val="009E7E3A"/>
    <w:rsid w:val="00A02471"/>
    <w:rsid w:val="00A15E0D"/>
    <w:rsid w:val="00A258A2"/>
    <w:rsid w:val="00A468BB"/>
    <w:rsid w:val="00A52847"/>
    <w:rsid w:val="00A56F7C"/>
    <w:rsid w:val="00A57E86"/>
    <w:rsid w:val="00A63F4C"/>
    <w:rsid w:val="00A80949"/>
    <w:rsid w:val="00A869F1"/>
    <w:rsid w:val="00A878B0"/>
    <w:rsid w:val="00A91DC8"/>
    <w:rsid w:val="00A93B4E"/>
    <w:rsid w:val="00AA4B0E"/>
    <w:rsid w:val="00AB45E2"/>
    <w:rsid w:val="00AB6491"/>
    <w:rsid w:val="00AC4834"/>
    <w:rsid w:val="00AD15E8"/>
    <w:rsid w:val="00AF2349"/>
    <w:rsid w:val="00AF26AB"/>
    <w:rsid w:val="00B05A48"/>
    <w:rsid w:val="00B14DBB"/>
    <w:rsid w:val="00B23A55"/>
    <w:rsid w:val="00B2716A"/>
    <w:rsid w:val="00B46D0E"/>
    <w:rsid w:val="00B52E7F"/>
    <w:rsid w:val="00B6020A"/>
    <w:rsid w:val="00B657D2"/>
    <w:rsid w:val="00B906B6"/>
    <w:rsid w:val="00B934CD"/>
    <w:rsid w:val="00BA4653"/>
    <w:rsid w:val="00BC01BD"/>
    <w:rsid w:val="00BC12E5"/>
    <w:rsid w:val="00BF529C"/>
    <w:rsid w:val="00C1134D"/>
    <w:rsid w:val="00C225B1"/>
    <w:rsid w:val="00C43BE3"/>
    <w:rsid w:val="00C44120"/>
    <w:rsid w:val="00C51A8E"/>
    <w:rsid w:val="00C535AD"/>
    <w:rsid w:val="00C7052A"/>
    <w:rsid w:val="00C73458"/>
    <w:rsid w:val="00C73CEE"/>
    <w:rsid w:val="00C76821"/>
    <w:rsid w:val="00C76969"/>
    <w:rsid w:val="00C81A93"/>
    <w:rsid w:val="00C864FC"/>
    <w:rsid w:val="00C96E3D"/>
    <w:rsid w:val="00CA143B"/>
    <w:rsid w:val="00CB6B73"/>
    <w:rsid w:val="00CC1817"/>
    <w:rsid w:val="00CC3803"/>
    <w:rsid w:val="00CC62B2"/>
    <w:rsid w:val="00D16F14"/>
    <w:rsid w:val="00D17A6D"/>
    <w:rsid w:val="00D21ED8"/>
    <w:rsid w:val="00D50A3E"/>
    <w:rsid w:val="00D53686"/>
    <w:rsid w:val="00D6185B"/>
    <w:rsid w:val="00D62C0E"/>
    <w:rsid w:val="00D82493"/>
    <w:rsid w:val="00DA6612"/>
    <w:rsid w:val="00DB61D1"/>
    <w:rsid w:val="00DC752C"/>
    <w:rsid w:val="00DD3F1D"/>
    <w:rsid w:val="00DE21BB"/>
    <w:rsid w:val="00DE3C77"/>
    <w:rsid w:val="00DE795D"/>
    <w:rsid w:val="00E00BB6"/>
    <w:rsid w:val="00E1015D"/>
    <w:rsid w:val="00E32A16"/>
    <w:rsid w:val="00E44963"/>
    <w:rsid w:val="00E97BD4"/>
    <w:rsid w:val="00EC28FD"/>
    <w:rsid w:val="00EC2969"/>
    <w:rsid w:val="00EC6EFF"/>
    <w:rsid w:val="00EC7371"/>
    <w:rsid w:val="00ED67BB"/>
    <w:rsid w:val="00EE7096"/>
    <w:rsid w:val="00EF1C11"/>
    <w:rsid w:val="00EF361C"/>
    <w:rsid w:val="00F03F78"/>
    <w:rsid w:val="00F0668A"/>
    <w:rsid w:val="00F14C1E"/>
    <w:rsid w:val="00F15800"/>
    <w:rsid w:val="00F30533"/>
    <w:rsid w:val="00F34729"/>
    <w:rsid w:val="00F75E86"/>
    <w:rsid w:val="00F77BEE"/>
    <w:rsid w:val="00F830A1"/>
    <w:rsid w:val="00F94927"/>
    <w:rsid w:val="00FB48BA"/>
    <w:rsid w:val="00FD3969"/>
    <w:rsid w:val="00FD4370"/>
    <w:rsid w:val="00FF3C6E"/>
    <w:rsid w:val="00FF4EA3"/>
    <w:rsid w:val="00FF5666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215C3"/>
  <w15:docId w15:val="{CEDD6F6B-0EDF-435E-B6DB-E32ADF22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7F24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table" w:styleId="Tabela-Siatka">
    <w:name w:val="Table Grid"/>
    <w:basedOn w:val="Standardowy"/>
    <w:rsid w:val="006538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6538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538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8B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8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F24A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7F24A4"/>
    <w:rPr>
      <w:color w:val="0000FF" w:themeColor="hyperlink"/>
      <w:u w:val="single"/>
    </w:rPr>
  </w:style>
  <w:style w:type="character" w:customStyle="1" w:styleId="apple-converted-space">
    <w:name w:val="apple-converted-space"/>
    <w:basedOn w:val="Domylnaczcionkaakapitu"/>
    <w:rsid w:val="007F24A4"/>
  </w:style>
  <w:style w:type="paragraph" w:styleId="Stopka">
    <w:name w:val="footer"/>
    <w:basedOn w:val="Normalny"/>
    <w:link w:val="StopkaZnak"/>
    <w:uiPriority w:val="99"/>
    <w:unhideWhenUsed/>
    <w:rsid w:val="00084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0E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7F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1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1D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1DC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1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1DC8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21A03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06DF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03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9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F819E-B80C-4B4A-9DA6-D9C1057E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1384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47</cp:revision>
  <cp:lastPrinted>2019-06-17T09:09:00Z</cp:lastPrinted>
  <dcterms:created xsi:type="dcterms:W3CDTF">2021-03-09T19:31:00Z</dcterms:created>
  <dcterms:modified xsi:type="dcterms:W3CDTF">2023-05-03T16:20:00Z</dcterms:modified>
</cp:coreProperties>
</file>